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6A" w:rsidRPr="00B9256A" w:rsidRDefault="00B9256A" w:rsidP="00B9256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9256A">
        <w:rPr>
          <w:rFonts w:ascii="Arial" w:eastAsia="Times New Roman" w:hAnsi="Arial" w:cs="Arial"/>
          <w:b/>
          <w:bCs/>
          <w:color w:val="2D2D2D"/>
          <w:spacing w:val="2"/>
          <w:kern w:val="36"/>
          <w:sz w:val="46"/>
          <w:szCs w:val="46"/>
          <w:lang w:eastAsia="ru-RU"/>
        </w:rPr>
        <w:t>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(с изменениями на 7 сентября 2016 года)</w:t>
      </w:r>
    </w:p>
    <w:p w:rsidR="00B9256A" w:rsidRPr="00B9256A" w:rsidRDefault="00B9256A" w:rsidP="00B9256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9256A">
        <w:rPr>
          <w:rFonts w:ascii="Arial" w:eastAsia="Times New Roman" w:hAnsi="Arial" w:cs="Arial"/>
          <w:color w:val="3C3C3C"/>
          <w:spacing w:val="2"/>
          <w:sz w:val="31"/>
          <w:szCs w:val="31"/>
          <w:lang w:eastAsia="ru-RU"/>
        </w:rPr>
        <w:t>МИНИСТЕРСТВО КУЛЬТУРЫ РОССИЙСКОЙ ФЕДЕРАЦИИ</w:t>
      </w:r>
    </w:p>
    <w:p w:rsidR="00B9256A" w:rsidRPr="00B9256A" w:rsidRDefault="00B9256A" w:rsidP="00B9256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9256A">
        <w:rPr>
          <w:rFonts w:ascii="Arial" w:eastAsia="Times New Roman" w:hAnsi="Arial" w:cs="Arial"/>
          <w:color w:val="3C3C3C"/>
          <w:spacing w:val="2"/>
          <w:sz w:val="31"/>
          <w:szCs w:val="31"/>
          <w:lang w:eastAsia="ru-RU"/>
        </w:rPr>
        <w:t>ПРИКАЗ</w:t>
      </w:r>
    </w:p>
    <w:p w:rsidR="00B9256A" w:rsidRPr="00B9256A" w:rsidRDefault="00B9256A" w:rsidP="00B9256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9256A">
        <w:rPr>
          <w:rFonts w:ascii="Arial" w:eastAsia="Times New Roman" w:hAnsi="Arial" w:cs="Arial"/>
          <w:color w:val="3C3C3C"/>
          <w:spacing w:val="2"/>
          <w:sz w:val="31"/>
          <w:szCs w:val="31"/>
          <w:lang w:eastAsia="ru-RU"/>
        </w:rPr>
        <w:t>от 27 июня 2012 года N 666</w:t>
      </w:r>
    </w:p>
    <w:p w:rsidR="00B9256A" w:rsidRPr="00B9256A" w:rsidRDefault="00B9256A" w:rsidP="00B9256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9256A">
        <w:rPr>
          <w:rFonts w:ascii="Arial" w:eastAsia="Times New Roman" w:hAnsi="Arial" w:cs="Arial"/>
          <w:color w:val="3C3C3C"/>
          <w:spacing w:val="2"/>
          <w:sz w:val="31"/>
          <w:szCs w:val="31"/>
          <w:lang w:eastAsia="ru-RU"/>
        </w:rPr>
        <w:t>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w:t>
      </w:r>
    </w:p>
    <w:p w:rsidR="00B9256A" w:rsidRPr="00B9256A" w:rsidRDefault="00B9256A" w:rsidP="00B9256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(с изменениями на 7 сентября 2016 года)</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____________________________________________________________________ </w:t>
      </w:r>
      <w:r w:rsidRPr="00B9256A">
        <w:rPr>
          <w:rFonts w:ascii="Arial" w:eastAsia="Times New Roman" w:hAnsi="Arial" w:cs="Arial"/>
          <w:color w:val="2D2D2D"/>
          <w:spacing w:val="2"/>
          <w:sz w:val="21"/>
          <w:szCs w:val="21"/>
          <w:lang w:eastAsia="ru-RU"/>
        </w:rPr>
        <w:br/>
        <w:t>Документ с изменениями, внесенными: </w:t>
      </w:r>
      <w:r w:rsidRPr="00B9256A">
        <w:rPr>
          <w:rFonts w:ascii="Arial" w:eastAsia="Times New Roman" w:hAnsi="Arial" w:cs="Arial"/>
          <w:color w:val="2D2D2D"/>
          <w:spacing w:val="2"/>
          <w:sz w:val="21"/>
          <w:szCs w:val="21"/>
          <w:lang w:eastAsia="ru-RU"/>
        </w:rPr>
        <w:br/>
      </w:r>
      <w:hyperlink r:id="rId4" w:history="1">
        <w:r w:rsidRPr="00B9256A">
          <w:rPr>
            <w:rFonts w:ascii="Arial" w:eastAsia="Times New Roman" w:hAnsi="Arial" w:cs="Arial"/>
            <w:color w:val="00466E"/>
            <w:spacing w:val="2"/>
            <w:sz w:val="21"/>
            <w:szCs w:val="21"/>
            <w:u w:val="single"/>
            <w:lang w:eastAsia="ru-RU"/>
          </w:rPr>
          <w:t>приказом Минкультуры России от 2 июля 2014 года N 1173</w:t>
        </w:r>
      </w:hyperlink>
      <w:r w:rsidRPr="00B9256A">
        <w:rPr>
          <w:rFonts w:ascii="Arial" w:eastAsia="Times New Roman" w:hAnsi="Arial" w:cs="Arial"/>
          <w:color w:val="2D2D2D"/>
          <w:spacing w:val="2"/>
          <w:sz w:val="21"/>
          <w:szCs w:val="21"/>
          <w:lang w:eastAsia="ru-RU"/>
        </w:rPr>
        <w:t> (Российская газета, N 202, 05.09.2014); </w:t>
      </w:r>
      <w:r w:rsidRPr="00B9256A">
        <w:rPr>
          <w:rFonts w:ascii="Arial" w:eastAsia="Times New Roman" w:hAnsi="Arial" w:cs="Arial"/>
          <w:color w:val="2D2D2D"/>
          <w:spacing w:val="2"/>
          <w:sz w:val="21"/>
          <w:szCs w:val="21"/>
          <w:lang w:eastAsia="ru-RU"/>
        </w:rPr>
        <w:br/>
      </w:r>
      <w:hyperlink r:id="rId5" w:history="1">
        <w:r w:rsidRPr="00B9256A">
          <w:rPr>
            <w:rFonts w:ascii="Arial" w:eastAsia="Times New Roman" w:hAnsi="Arial" w:cs="Arial"/>
            <w:color w:val="00466E"/>
            <w:spacing w:val="2"/>
            <w:sz w:val="21"/>
            <w:szCs w:val="21"/>
            <w:u w:val="single"/>
            <w:lang w:eastAsia="ru-RU"/>
          </w:rPr>
          <w:t>приказом Минкультуры России от 7 сентября 2016 года N 2074</w:t>
        </w:r>
      </w:hyperlink>
      <w:r w:rsidRPr="00B9256A">
        <w:rPr>
          <w:rFonts w:ascii="Arial" w:eastAsia="Times New Roman" w:hAnsi="Arial" w:cs="Arial"/>
          <w:color w:val="2D2D2D"/>
          <w:spacing w:val="2"/>
          <w:sz w:val="21"/>
          <w:szCs w:val="21"/>
          <w:lang w:eastAsia="ru-RU"/>
        </w:rPr>
        <w:t> (Официальный интернет-портал правовой информации www.pravo.gov.ru, 21.09.2016, N 0001201609210020). </w:t>
      </w:r>
      <w:r w:rsidRPr="00B9256A">
        <w:rPr>
          <w:rFonts w:ascii="Arial" w:eastAsia="Times New Roman" w:hAnsi="Arial" w:cs="Arial"/>
          <w:color w:val="2D2D2D"/>
          <w:spacing w:val="2"/>
          <w:sz w:val="21"/>
          <w:szCs w:val="21"/>
          <w:lang w:eastAsia="ru-RU"/>
        </w:rPr>
        <w:br/>
        <w:t>____________________________________________________________________</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br/>
        <w:t>В соответствии с </w:t>
      </w:r>
      <w:hyperlink r:id="rId6" w:history="1">
        <w:r w:rsidRPr="00B9256A">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B9256A">
        <w:rPr>
          <w:rFonts w:ascii="Arial" w:eastAsia="Times New Roman" w:hAnsi="Arial" w:cs="Arial"/>
          <w:color w:val="2D2D2D"/>
          <w:spacing w:val="2"/>
          <w:sz w:val="21"/>
          <w:szCs w:val="21"/>
          <w:lang w:eastAsia="ru-RU"/>
        </w:rPr>
        <w:t> (Собрание законодательства Российской Федерации, 2010, N 31, ст.4179; 2011, N 15, ст.2038, N 27, ст.3873, ст.3880, N 29, ст.4291, N 30, ст.4587, N 49 (ч.5), ст.7061), </w:t>
      </w:r>
      <w:hyperlink r:id="rId7" w:history="1">
        <w:r w:rsidRPr="00B9256A">
          <w:rPr>
            <w:rFonts w:ascii="Arial" w:eastAsia="Times New Roman" w:hAnsi="Arial" w:cs="Arial"/>
            <w:color w:val="00466E"/>
            <w:spacing w:val="2"/>
            <w:sz w:val="21"/>
            <w:szCs w:val="21"/>
            <w:u w:val="single"/>
            <w:lang w:eastAsia="ru-RU"/>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B9256A">
        <w:rPr>
          <w:rFonts w:ascii="Arial" w:eastAsia="Times New Roman" w:hAnsi="Arial" w:cs="Arial"/>
          <w:color w:val="2D2D2D"/>
          <w:spacing w:val="2"/>
          <w:sz w:val="21"/>
          <w:szCs w:val="21"/>
          <w:lang w:eastAsia="ru-RU"/>
        </w:rPr>
        <w:t xml:space="preserve"> (Собрание законодательства Российской </w:t>
      </w:r>
      <w:r w:rsidRPr="00B9256A">
        <w:rPr>
          <w:rFonts w:ascii="Arial" w:eastAsia="Times New Roman" w:hAnsi="Arial" w:cs="Arial"/>
          <w:color w:val="2D2D2D"/>
          <w:spacing w:val="2"/>
          <w:sz w:val="21"/>
          <w:szCs w:val="21"/>
          <w:lang w:eastAsia="ru-RU"/>
        </w:rPr>
        <w:lastRenderedPageBreak/>
        <w:t>Федерации, 2011, N 22, ст.3169, N 35, ст.5092) </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приказываю:</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 Утвердить прилагаемый Административный регламент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 Направить настоящий приказ на государственную регистрацию в Министерство юстиции Российской Федерации.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3. Контроль за исполнением приказа возложить на Руководителя Федерального агентства по туризму А.В.Радькова.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Врио Министра</w:t>
      </w:r>
      <w:r w:rsidRPr="00B9256A">
        <w:rPr>
          <w:rFonts w:ascii="Arial" w:eastAsia="Times New Roman" w:hAnsi="Arial" w:cs="Arial"/>
          <w:color w:val="2D2D2D"/>
          <w:spacing w:val="2"/>
          <w:sz w:val="21"/>
          <w:szCs w:val="21"/>
          <w:lang w:eastAsia="ru-RU"/>
        </w:rPr>
        <w:br/>
        <w:t>А.Бусыгин</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br/>
        <w:t>Зарегистрировано</w:t>
      </w:r>
      <w:r w:rsidRPr="00B9256A">
        <w:rPr>
          <w:rFonts w:ascii="Arial" w:eastAsia="Times New Roman" w:hAnsi="Arial" w:cs="Arial"/>
          <w:color w:val="2D2D2D"/>
          <w:spacing w:val="2"/>
          <w:sz w:val="21"/>
          <w:szCs w:val="21"/>
          <w:lang w:eastAsia="ru-RU"/>
        </w:rPr>
        <w:br/>
        <w:t>в Министерстве юстиции</w:t>
      </w:r>
      <w:r w:rsidRPr="00B9256A">
        <w:rPr>
          <w:rFonts w:ascii="Arial" w:eastAsia="Times New Roman" w:hAnsi="Arial" w:cs="Arial"/>
          <w:color w:val="2D2D2D"/>
          <w:spacing w:val="2"/>
          <w:sz w:val="21"/>
          <w:szCs w:val="21"/>
          <w:lang w:eastAsia="ru-RU"/>
        </w:rPr>
        <w:br/>
        <w:t>Российской Федерации</w:t>
      </w:r>
      <w:r w:rsidRPr="00B9256A">
        <w:rPr>
          <w:rFonts w:ascii="Arial" w:eastAsia="Times New Roman" w:hAnsi="Arial" w:cs="Arial"/>
          <w:color w:val="2D2D2D"/>
          <w:spacing w:val="2"/>
          <w:sz w:val="21"/>
          <w:szCs w:val="21"/>
          <w:lang w:eastAsia="ru-RU"/>
        </w:rPr>
        <w:br/>
        <w:t>17 июля 2012 года,</w:t>
      </w:r>
      <w:r w:rsidRPr="00B9256A">
        <w:rPr>
          <w:rFonts w:ascii="Arial" w:eastAsia="Times New Roman" w:hAnsi="Arial" w:cs="Arial"/>
          <w:color w:val="2D2D2D"/>
          <w:spacing w:val="2"/>
          <w:sz w:val="21"/>
          <w:szCs w:val="21"/>
          <w:lang w:eastAsia="ru-RU"/>
        </w:rPr>
        <w:br/>
        <w:t>регистрационный N 24930</w:t>
      </w:r>
    </w:p>
    <w:p w:rsidR="00B9256A" w:rsidRPr="00B9256A" w:rsidRDefault="00B9256A" w:rsidP="00B9256A">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B9256A">
        <w:rPr>
          <w:rFonts w:ascii="Arial" w:eastAsia="Times New Roman" w:hAnsi="Arial" w:cs="Arial"/>
          <w:color w:val="3C3C3C"/>
          <w:spacing w:val="2"/>
          <w:sz w:val="31"/>
          <w:szCs w:val="31"/>
          <w:lang w:eastAsia="ru-RU"/>
        </w:rPr>
        <w:t>     </w:t>
      </w:r>
      <w:r w:rsidRPr="00B9256A">
        <w:rPr>
          <w:rFonts w:ascii="Arial" w:eastAsia="Times New Roman" w:hAnsi="Arial" w:cs="Arial"/>
          <w:color w:val="3C3C3C"/>
          <w:spacing w:val="2"/>
          <w:sz w:val="31"/>
          <w:szCs w:val="31"/>
          <w:lang w:eastAsia="ru-RU"/>
        </w:rPr>
        <w:br/>
        <w:t>Административный регламент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w:t>
      </w:r>
    </w:p>
    <w:p w:rsidR="00B9256A" w:rsidRPr="00B9256A" w:rsidRDefault="00B9256A" w:rsidP="00B9256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(с изменениями на 7 сентября 2016 года)</w:t>
      </w:r>
    </w:p>
    <w:p w:rsidR="00B9256A" w:rsidRPr="00B9256A" w:rsidRDefault="00B9256A" w:rsidP="00B925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256A">
        <w:rPr>
          <w:rFonts w:ascii="Arial" w:eastAsia="Times New Roman" w:hAnsi="Arial" w:cs="Arial"/>
          <w:color w:val="4C4C4C"/>
          <w:spacing w:val="2"/>
          <w:sz w:val="29"/>
          <w:szCs w:val="29"/>
          <w:lang w:eastAsia="ru-RU"/>
        </w:rPr>
        <w:t>I. Общие положения</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1.1. Предмет регулирования регламента.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Административный регламент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(далее - Административный регламент) регулирует порядок предоставления Федеральным агентством по туризму (далее - Ростуризм) государственной услуги по информированию туроператоров, турагентов и туристов (экскурсантов) об угрозе безопасности туристов (экскурсантов) в стране (месте) временного пребывания (далее - государственная услуга).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lastRenderedPageBreak/>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1.2. Круг заявителей.</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В качестве заявителей могут выступать туроператоры, турагенты, туристы (экскурсанты) (далее также - заявители).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1.3. Требования к порядку информирования о предоставлении государственной услуги.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1.3.1. Местонахождение Ростуризма.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101000, Российская Федерация, г.Москва, ул.Мясницкая, 47, тел. (495) 607-78-97.</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1.3.2. График работы Ростуризма.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понедельник - четверг: 09.00 - 18.00</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пятница: 09.00 - 16.45</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перерыв 12.00 - 12.45.</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Выходные дни: суббота и воскресенье.</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1.3.3. Способы получения информации о месте нахождения и графике работы Ростуризма для получения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Информирование о предоставлении государственной услуги осуществляется Ростуризмом при личном обращении заявителя, посредством размещения информации на официальном сайте Ростуризма, на Едином портале государственных и муниципальных услуг (функций) в информационно-телекоммуникационной сети "Интернет" (далее - Портал), на информационных стендах в помещении Ростуризма, по номерам телефонов для справок.</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1.3.4. Справочный телефон по предоставлению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телефон для информации о поступлении заявлений и исполнителе: (495) 607-78-97.</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1.3.5. Адрес официального сайта Ростуризма в сети Интернет и адрес электронной почты:</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адрес официального сайта Ростуризма в информационно-телекоммуникационной сети "Интернет" www.russiatourism.ru;</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электронный адрес для направления в Ростуризм электронных обращений по вопросам предоставления государственной услуги rustourism@ropnet.ru.</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lastRenderedPageBreak/>
        <w:t>1.3.6. Порядок получения информации заявителями по вопросам предоставления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Информация по вопросам предоставления государственной услуги доводится до заявителя следующими способами: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путем размещения на официальном сайте Ростуризма в информационно-телекоммуникационной сети "Интернет" www.russiatourism.ru;</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путем размещения на Едином портале государственных и муниципальных услуг (функций) в информационно-телекоммуникационной сети "Интернет" www.gosuslugi.ru.</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1.3.7. Порядок, форма и место размещения информации, которая является необходимой и обязательной для предоставления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Порядок предоставления государственной услуги доводится до получателей государственной услуги следующими способами: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при личном обращении заявителя в Ростуризм (г.Москва, ул.Мясницкая, 47);</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путем размещения на информационных стендах в помещениях Ростуризма (г.Москва, ул.Мясницкая, 47);</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посредством размещения на официальном сайте Ростуризма в информационно-телекоммуникационной сети "Интернет" www.russiatourism.ru;</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посредством размещения на Едином портале государственных услуг и муниципальных услуг (функций) в информационно-телекоммуникационной сети "Интернет" www.gosuslugi.ru.</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256A">
        <w:rPr>
          <w:rFonts w:ascii="Arial" w:eastAsia="Times New Roman" w:hAnsi="Arial" w:cs="Arial"/>
          <w:color w:val="4C4C4C"/>
          <w:spacing w:val="2"/>
          <w:sz w:val="29"/>
          <w:szCs w:val="29"/>
          <w:lang w:eastAsia="ru-RU"/>
        </w:rPr>
        <w:t>II. Стандарт предоставления государственной услуги</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2.1. Наименование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Государственной услугой является информирование в установленном порядке заявителей об угрозе безопасности туристов (экскурсантов) в стране (месте) временного пребывания.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2.2. Наименование федерального органа исполнительной власти, предоставляющего государственную услугу.</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Государственную услугу предоставляет непосредственно Ростуризм.</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В соответствии с </w:t>
      </w:r>
      <w:hyperlink r:id="rId8" w:history="1">
        <w:r w:rsidRPr="00B9256A">
          <w:rPr>
            <w:rFonts w:ascii="Arial" w:eastAsia="Times New Roman" w:hAnsi="Arial" w:cs="Arial"/>
            <w:color w:val="00466E"/>
            <w:spacing w:val="2"/>
            <w:sz w:val="21"/>
            <w:szCs w:val="21"/>
            <w:u w:val="single"/>
            <w:lang w:eastAsia="ru-RU"/>
          </w:rPr>
          <w:t>пунктом 3 части 1 статьи 7 Федерального закона от 27 июля 2010 года N 210-ФЗ "Об организации предоставления государственных и муниципальных услуг"</w:t>
        </w:r>
      </w:hyperlink>
      <w:r w:rsidRPr="00B9256A">
        <w:rPr>
          <w:rFonts w:ascii="Arial" w:eastAsia="Times New Roman" w:hAnsi="Arial" w:cs="Arial"/>
          <w:color w:val="2D2D2D"/>
          <w:spacing w:val="2"/>
          <w:sz w:val="21"/>
          <w:szCs w:val="21"/>
          <w:lang w:eastAsia="ru-RU"/>
        </w:rPr>
        <w:t xml:space="preserve"> (Собрание законодательства Российской Федерации, 2010, N 31, ст.4179; 2011, N 15, </w:t>
      </w:r>
      <w:r w:rsidRPr="00B9256A">
        <w:rPr>
          <w:rFonts w:ascii="Arial" w:eastAsia="Times New Roman" w:hAnsi="Arial" w:cs="Arial"/>
          <w:color w:val="2D2D2D"/>
          <w:spacing w:val="2"/>
          <w:sz w:val="21"/>
          <w:szCs w:val="21"/>
          <w:lang w:eastAsia="ru-RU"/>
        </w:rPr>
        <w:lastRenderedPageBreak/>
        <w:t>ст.2038, N 27, ст.3873, 3880, N 29, ст.4291, N 30, ст.4587, N 49 (ч.5), ст.7061)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2.3. Описание результата предоставления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Результатом предоставления государственной услуги является информирование заявителей об угрозе безопасности туристов (экскурсантов) в стране (месте) временного пребывания.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2.4. Сроки предоставления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Абзац исключен со 2 октября 2016 года - </w:t>
      </w:r>
      <w:hyperlink r:id="rId9" w:history="1">
        <w:r w:rsidRPr="00B9256A">
          <w:rPr>
            <w:rFonts w:ascii="Arial" w:eastAsia="Times New Roman" w:hAnsi="Arial" w:cs="Arial"/>
            <w:color w:val="00466E"/>
            <w:spacing w:val="2"/>
            <w:sz w:val="21"/>
            <w:szCs w:val="21"/>
            <w:u w:val="single"/>
            <w:lang w:eastAsia="ru-RU"/>
          </w:rPr>
          <w:t>приказ Минкультуры России от 7 сентября 2016 года N 2074</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информирование туроператоров, турагентов и туристов (экскурсантов) об угрозе безопасности туристов (экскурсантов) в стране (месте) временного пребывания при поступлении соответствующего решения от компетентного органа - в течение 1 (одного) рабочего дня с момента ее получения;</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информирование об угрозе безопасности туристов (экскурсантов) в стране (месте) временного пребывания по запросу заявителя - в течение 4 (четырех) рабочих дней с момента получения запроса.</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2.5. Перечень нормативных правовых актов, регулирующих отношения при предоставлении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Правовым основанием для предоставления Ростуризмом государственной услуги является:</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10" w:history="1">
        <w:r w:rsidRPr="00B9256A">
          <w:rPr>
            <w:rFonts w:ascii="Arial" w:eastAsia="Times New Roman" w:hAnsi="Arial" w:cs="Arial"/>
            <w:color w:val="00466E"/>
            <w:spacing w:val="2"/>
            <w:sz w:val="21"/>
            <w:szCs w:val="21"/>
            <w:u w:val="single"/>
            <w:lang w:eastAsia="ru-RU"/>
          </w:rPr>
          <w:t>Федеральный закон от 24 ноября 1996 года N 132-ФЗ "Об основах туристской деятельности в Российской Федерации"</w:t>
        </w:r>
      </w:hyperlink>
      <w:r w:rsidRPr="00B9256A">
        <w:rPr>
          <w:rFonts w:ascii="Arial" w:eastAsia="Times New Roman" w:hAnsi="Arial" w:cs="Arial"/>
          <w:color w:val="2D2D2D"/>
          <w:spacing w:val="2"/>
          <w:sz w:val="21"/>
          <w:szCs w:val="21"/>
          <w:lang w:eastAsia="ru-RU"/>
        </w:rPr>
        <w:t> (далее - Закон о туристской деятельности) (Собрание законодательства Российской Федерации, 1996, N 49, ст.5491; 2003, N 2, ст.167; 2004, N 35, ст.3607; 2007, N 7, ст.833; 2009, N 1, ст.17; N 26, ст.3121; N 52 (ч.I), ст.6441; 2010, N 32, ст.4298; 2011, N 27, ст.3880; 2012, N 19, ст.2281);</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11" w:history="1">
        <w:r w:rsidRPr="00B9256A">
          <w:rPr>
            <w:rFonts w:ascii="Arial" w:eastAsia="Times New Roman" w:hAnsi="Arial" w:cs="Arial"/>
            <w:color w:val="00466E"/>
            <w:spacing w:val="2"/>
            <w:sz w:val="21"/>
            <w:szCs w:val="21"/>
            <w:u w:val="single"/>
            <w:lang w:eastAsia="ru-RU"/>
          </w:rPr>
          <w:t>Федеральный закон от 27 июля 2010 года N 210-ФЗ "Об организации предоставления государственных и муниципальных услуг"</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12" w:history="1">
        <w:r w:rsidRPr="00B9256A">
          <w:rPr>
            <w:rFonts w:ascii="Arial" w:eastAsia="Times New Roman" w:hAnsi="Arial" w:cs="Arial"/>
            <w:color w:val="00466E"/>
            <w:spacing w:val="2"/>
            <w:sz w:val="21"/>
            <w:szCs w:val="21"/>
            <w:u w:val="single"/>
            <w:lang w:eastAsia="ru-RU"/>
          </w:rPr>
          <w:t>Федеральный конституционный закон от 30 мая 2001 года N 3-ФКЗ "О чрезвычайном положении"</w:t>
        </w:r>
      </w:hyperlink>
      <w:r w:rsidRPr="00B9256A">
        <w:rPr>
          <w:rFonts w:ascii="Arial" w:eastAsia="Times New Roman" w:hAnsi="Arial" w:cs="Arial"/>
          <w:color w:val="2D2D2D"/>
          <w:spacing w:val="2"/>
          <w:sz w:val="21"/>
          <w:szCs w:val="21"/>
          <w:lang w:eastAsia="ru-RU"/>
        </w:rPr>
        <w:t> (Собрание законодательства Российской Федерации, 2001, N 23, ст.2277; 2003, N 27 (ч.1), ст.2697; 2005, N 10, ст.753);</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13" w:history="1">
        <w:r w:rsidRPr="00B9256A">
          <w:rPr>
            <w:rFonts w:ascii="Arial" w:eastAsia="Times New Roman" w:hAnsi="Arial" w:cs="Arial"/>
            <w:color w:val="00466E"/>
            <w:spacing w:val="2"/>
            <w:sz w:val="21"/>
            <w:szCs w:val="21"/>
            <w:u w:val="single"/>
            <w:lang w:eastAsia="ru-RU"/>
          </w:rPr>
          <w:t>Федеральный закон от 28 декабря 2010 года N 390-ФЗ "О безопасности"</w:t>
        </w:r>
      </w:hyperlink>
      <w:r w:rsidRPr="00B9256A">
        <w:rPr>
          <w:rFonts w:ascii="Arial" w:eastAsia="Times New Roman" w:hAnsi="Arial" w:cs="Arial"/>
          <w:color w:val="2D2D2D"/>
          <w:spacing w:val="2"/>
          <w:sz w:val="21"/>
          <w:szCs w:val="21"/>
          <w:lang w:eastAsia="ru-RU"/>
        </w:rPr>
        <w:t xml:space="preserve"> (Собрание </w:t>
      </w:r>
      <w:r w:rsidRPr="00B9256A">
        <w:rPr>
          <w:rFonts w:ascii="Arial" w:eastAsia="Times New Roman" w:hAnsi="Arial" w:cs="Arial"/>
          <w:color w:val="2D2D2D"/>
          <w:spacing w:val="2"/>
          <w:sz w:val="21"/>
          <w:szCs w:val="21"/>
          <w:lang w:eastAsia="ru-RU"/>
        </w:rPr>
        <w:lastRenderedPageBreak/>
        <w:t>законодательства Российской Федерации, 2011, N 1, ст.2);</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14" w:history="1">
        <w:r w:rsidRPr="00B9256A">
          <w:rPr>
            <w:rFonts w:ascii="Arial" w:eastAsia="Times New Roman" w:hAnsi="Arial" w:cs="Arial"/>
            <w:color w:val="00466E"/>
            <w:spacing w:val="2"/>
            <w:sz w:val="21"/>
            <w:szCs w:val="21"/>
            <w:u w:val="single"/>
            <w:lang w:eastAsia="ru-RU"/>
          </w:rPr>
          <w:t>Федеральный закон от 21 декабря 1994 года N 68-ФЗ "О защите населения и территорий от чрезвычайных ситуаций природного и техногенного характера"</w:t>
        </w:r>
      </w:hyperlink>
      <w:r w:rsidRPr="00B9256A">
        <w:rPr>
          <w:rFonts w:ascii="Arial" w:eastAsia="Times New Roman" w:hAnsi="Arial" w:cs="Arial"/>
          <w:color w:val="2D2D2D"/>
          <w:spacing w:val="2"/>
          <w:sz w:val="21"/>
          <w:szCs w:val="21"/>
          <w:lang w:eastAsia="ru-RU"/>
        </w:rPr>
        <w:t> (Собрание законодательства Российской Федерации, 1994, N 35, ст.3648; 2002, N 44, ст.4294; 2004, N 35, ст.3607, 2006, N 50, ст.5284, N 52 (ч.1), ст.5498; 2007, N 45, ст.5418; 2009, N 1, ст.17, N 19, ст.2274, N 48, ст.5717; 2010, N 21, ст.2529, N 31, ст.4192; 2011, N 1, ст.24, 54; 2012, N 14, ст.1549);</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15" w:history="1">
        <w:r w:rsidRPr="00B9256A">
          <w:rPr>
            <w:rFonts w:ascii="Arial" w:eastAsia="Times New Roman" w:hAnsi="Arial" w:cs="Arial"/>
            <w:color w:val="00466E"/>
            <w:spacing w:val="2"/>
            <w:sz w:val="21"/>
            <w:szCs w:val="21"/>
            <w:u w:val="single"/>
            <w:lang w:eastAsia="ru-RU"/>
          </w:rPr>
          <w:t>Федеральный закон от 19 июля 1998 года N 113-ФЗ "О гидрометеорологической службе"</w:t>
        </w:r>
      </w:hyperlink>
      <w:r w:rsidRPr="00B9256A">
        <w:rPr>
          <w:rFonts w:ascii="Arial" w:eastAsia="Times New Roman" w:hAnsi="Arial" w:cs="Arial"/>
          <w:color w:val="2D2D2D"/>
          <w:spacing w:val="2"/>
          <w:sz w:val="21"/>
          <w:szCs w:val="21"/>
          <w:lang w:eastAsia="ru-RU"/>
        </w:rPr>
        <w:t>(Собрание законодательства Российской Федерации, 1998, N 30, ст.3609; 2002, N 26, ст.2516; 2004, N 35, ст.3607; 2005, N 23, ст.2203; 2006, N 6, ст.638; 2008, N 30 (ч.2), ст.3616; 2011, N 29, ст.4291, N 30 (ч.1), ст.4596, N 45, ст.6333, N 48, ст.6732);</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16" w:history="1">
        <w:r w:rsidRPr="00B9256A">
          <w:rPr>
            <w:rFonts w:ascii="Arial" w:eastAsia="Times New Roman" w:hAnsi="Arial" w:cs="Arial"/>
            <w:color w:val="00466E"/>
            <w:spacing w:val="2"/>
            <w:sz w:val="21"/>
            <w:szCs w:val="21"/>
            <w:u w:val="single"/>
            <w:lang w:eastAsia="ru-RU"/>
          </w:rPr>
          <w:t>Федеральный закон от 30 марта 1999 года N 52-ФЗ "О санитарно-эпидемиологическом благополучии населения"</w:t>
        </w:r>
      </w:hyperlink>
      <w:r w:rsidRPr="00B9256A">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ст.2; 2003, N 2, ст.167, N 27 (ч.1), ст.2700; 2004, N 35, ст.3607; 2005, N 19, ст.1752; 2006, N 1, ст.10, N 52 (ч.1), ст.5498; 2007, N 1 (ч.1), ст.21, ст.29, N 27, ст.3213, N 46, ст.5554, N 49, ст.6070; 2008, N 24, ст.2801, N 29 (ч.1), ст.3418, N 30 (ч.2), ст.3616, N 44, ст.4984, N 52 (ч.1), ст.6223; 2009, N 1, ст.17; 2010, N 40, ст.4969, 2011, N 1, ст.6, N 30 (ч.1), ст.4563, 4590, 4591, 4596, N 50, ст.7359; 2012, N 24, ст.3069);</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17" w:history="1">
        <w:r w:rsidRPr="00B9256A">
          <w:rPr>
            <w:rFonts w:ascii="Arial" w:eastAsia="Times New Roman" w:hAnsi="Arial" w:cs="Arial"/>
            <w:color w:val="00466E"/>
            <w:spacing w:val="2"/>
            <w:sz w:val="21"/>
            <w:szCs w:val="21"/>
            <w:u w:val="single"/>
            <w:lang w:eastAsia="ru-RU"/>
          </w:rPr>
          <w:t>Федеральный закон от 2 мая 2006 года N 59-ФЗ "О порядке рассмотрения обращений граждан Российской Федерации"</w:t>
        </w:r>
      </w:hyperlink>
      <w:r w:rsidRPr="00B9256A">
        <w:rPr>
          <w:rFonts w:ascii="Arial" w:eastAsia="Times New Roman" w:hAnsi="Arial" w:cs="Arial"/>
          <w:color w:val="2D2D2D"/>
          <w:spacing w:val="2"/>
          <w:sz w:val="21"/>
          <w:szCs w:val="21"/>
          <w:lang w:eastAsia="ru-RU"/>
        </w:rPr>
        <w:t> (Собрание законодательства Российской Федерации, 2006, N 19, ст.2060; 2010, N 27, ст.3410, N 31, ст.4196);</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 </w:t>
      </w:r>
      <w:hyperlink r:id="rId18" w:history="1">
        <w:r w:rsidRPr="00B9256A">
          <w:rPr>
            <w:rFonts w:ascii="Arial" w:eastAsia="Times New Roman" w:hAnsi="Arial" w:cs="Arial"/>
            <w:color w:val="00466E"/>
            <w:spacing w:val="2"/>
            <w:sz w:val="21"/>
            <w:szCs w:val="21"/>
            <w:u w:val="single"/>
            <w:lang w:eastAsia="ru-RU"/>
          </w:rPr>
          <w:t>Федеральный закон от 27 июля 2006 года N 149-ФЗ "Об информации, информационных технологиях и о защите информации"</w:t>
        </w:r>
      </w:hyperlink>
      <w:r w:rsidRPr="00B9256A">
        <w:rPr>
          <w:rFonts w:ascii="Arial" w:eastAsia="Times New Roman" w:hAnsi="Arial" w:cs="Arial"/>
          <w:color w:val="2D2D2D"/>
          <w:spacing w:val="2"/>
          <w:sz w:val="21"/>
          <w:szCs w:val="21"/>
          <w:lang w:eastAsia="ru-RU"/>
        </w:rPr>
        <w:t> (Собрание законодательства Российской Федерации, 2006, N 31 (ч.1), ст.3448; 2010, N 31, ст.4196; 2011, N 15, ст.2038, N 30, ст.4600);</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19" w:history="1">
        <w:r w:rsidRPr="00B9256A">
          <w:rPr>
            <w:rFonts w:ascii="Arial" w:eastAsia="Times New Roman" w:hAnsi="Arial" w:cs="Arial"/>
            <w:color w:val="00466E"/>
            <w:spacing w:val="2"/>
            <w:sz w:val="21"/>
            <w:szCs w:val="21"/>
            <w:u w:val="single"/>
            <w:lang w:eastAsia="ru-RU"/>
          </w:rPr>
          <w:t>Федеральный закон от 13 января 1995 года N 7-ФЗ "О порядке освещения деятельности органов государственной власти в государственных средствах массовой информации"</w:t>
        </w:r>
      </w:hyperlink>
      <w:r w:rsidRPr="00B9256A">
        <w:rPr>
          <w:rFonts w:ascii="Arial" w:eastAsia="Times New Roman" w:hAnsi="Arial" w:cs="Arial"/>
          <w:color w:val="2D2D2D"/>
          <w:spacing w:val="2"/>
          <w:sz w:val="21"/>
          <w:szCs w:val="21"/>
          <w:lang w:eastAsia="ru-RU"/>
        </w:rPr>
        <w:t>(Собрание законодательства Российской Федерации, 1995, N 3, ст.170; 2006, N 43, ст.4412; 2009, N 20, ст.2392);</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20" w:history="1">
        <w:r w:rsidRPr="00B9256A">
          <w:rPr>
            <w:rFonts w:ascii="Arial" w:eastAsia="Times New Roman" w:hAnsi="Arial" w:cs="Arial"/>
            <w:color w:val="00466E"/>
            <w:spacing w:val="2"/>
            <w:sz w:val="21"/>
            <w:szCs w:val="21"/>
            <w:u w:val="single"/>
            <w:lang w:eastAsia="ru-RU"/>
          </w:rPr>
          <w:t>Указ Президента Российской Федерации от 7 мая 2012 года N 601 "Об основных направлениях совершенствования системы государственного управления"</w:t>
        </w:r>
      </w:hyperlink>
      <w:r w:rsidRPr="00B9256A">
        <w:rPr>
          <w:rFonts w:ascii="Arial" w:eastAsia="Times New Roman" w:hAnsi="Arial" w:cs="Arial"/>
          <w:color w:val="2D2D2D"/>
          <w:spacing w:val="2"/>
          <w:sz w:val="21"/>
          <w:szCs w:val="21"/>
          <w:lang w:eastAsia="ru-RU"/>
        </w:rPr>
        <w:t> (Собрание законодательства Российской Федерации, 2012, N 19, ст.2338);</w:t>
      </w:r>
      <w:r w:rsidRPr="00B9256A">
        <w:rPr>
          <w:rFonts w:ascii="Arial" w:eastAsia="Times New Roman" w:hAnsi="Arial" w:cs="Arial"/>
          <w:color w:val="2D2D2D"/>
          <w:spacing w:val="2"/>
          <w:sz w:val="21"/>
          <w:szCs w:val="21"/>
          <w:lang w:eastAsia="ru-RU"/>
        </w:rPr>
        <w:br/>
        <w:t>(Абзац дополнительно включен с 16 сентября 2014 года </w:t>
      </w:r>
      <w:hyperlink r:id="rId21" w:history="1">
        <w:r w:rsidRPr="00B9256A">
          <w:rPr>
            <w:rFonts w:ascii="Arial" w:eastAsia="Times New Roman" w:hAnsi="Arial" w:cs="Arial"/>
            <w:color w:val="00466E"/>
            <w:spacing w:val="2"/>
            <w:sz w:val="21"/>
            <w:szCs w:val="21"/>
            <w:u w:val="single"/>
            <w:lang w:eastAsia="ru-RU"/>
          </w:rPr>
          <w:t>приказом Минкультуры России от 2 июля 2014 года N 1173</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t>____________________________________________________________________</w:t>
      </w:r>
      <w:r w:rsidRPr="00B9256A">
        <w:rPr>
          <w:rFonts w:ascii="Arial" w:eastAsia="Times New Roman" w:hAnsi="Arial" w:cs="Arial"/>
          <w:color w:val="2D2D2D"/>
          <w:spacing w:val="2"/>
          <w:sz w:val="21"/>
          <w:szCs w:val="21"/>
          <w:lang w:eastAsia="ru-RU"/>
        </w:rPr>
        <w:br/>
        <w:t>абзацы тринадцатый-шестнадцатый предыдущей редакции с 16 сентября 2014 года считаются соответственно абзацами четырнадцатым-семнадцатым настоящей редакции, - </w:t>
      </w:r>
      <w:hyperlink r:id="rId22" w:history="1">
        <w:r w:rsidRPr="00B9256A">
          <w:rPr>
            <w:rFonts w:ascii="Arial" w:eastAsia="Times New Roman" w:hAnsi="Arial" w:cs="Arial"/>
            <w:color w:val="00466E"/>
            <w:spacing w:val="2"/>
            <w:sz w:val="21"/>
            <w:szCs w:val="21"/>
            <w:u w:val="single"/>
            <w:lang w:eastAsia="ru-RU"/>
          </w:rPr>
          <w:t>приказ Минкультуры России от 2 июля 2014 года N 1173</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t>____________________________________________________________________ </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lastRenderedPageBreak/>
        <w:t>- </w:t>
      </w:r>
      <w:hyperlink r:id="rId23" w:history="1">
        <w:r w:rsidRPr="00B9256A">
          <w:rPr>
            <w:rFonts w:ascii="Arial" w:eastAsia="Times New Roman" w:hAnsi="Arial" w:cs="Arial"/>
            <w:color w:val="00466E"/>
            <w:spacing w:val="2"/>
            <w:sz w:val="21"/>
            <w:szCs w:val="21"/>
            <w:u w:val="single"/>
            <w:lang w:eastAsia="ru-RU"/>
          </w:rPr>
          <w:t>постановление Правительства Российской Федерации от 31 декабря 2004 года N 901 "Об утверждении Положения о Федеральном агентстве по туризму"</w:t>
        </w:r>
      </w:hyperlink>
      <w:r w:rsidRPr="00B9256A">
        <w:rPr>
          <w:rFonts w:ascii="Arial" w:eastAsia="Times New Roman" w:hAnsi="Arial" w:cs="Arial"/>
          <w:color w:val="2D2D2D"/>
          <w:spacing w:val="2"/>
          <w:sz w:val="21"/>
          <w:szCs w:val="21"/>
          <w:lang w:eastAsia="ru-RU"/>
        </w:rPr>
        <w:t> (Собрание законодательства Российской Федерации, 2005, N 2, ст.159; N 12, ст.1042; 2008, N 22, ст.2588; N 42, ст.4825; N 46, ст.5337; 2009, N 6, ст.738; 2010, N 26, ст.3350; 2011, N 6, ст.888, N 14, ст.1935);</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24" w:history="1">
        <w:r w:rsidRPr="00B9256A">
          <w:rPr>
            <w:rFonts w:ascii="Arial" w:eastAsia="Times New Roman" w:hAnsi="Arial" w:cs="Arial"/>
            <w:color w:val="00466E"/>
            <w:spacing w:val="2"/>
            <w:sz w:val="21"/>
            <w:szCs w:val="21"/>
            <w:u w:val="single"/>
            <w:lang w:eastAsia="ru-RU"/>
          </w:rPr>
          <w:t>постановление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Pr="00B9256A">
        <w:rPr>
          <w:rFonts w:ascii="Arial" w:eastAsia="Times New Roman" w:hAnsi="Arial" w:cs="Arial"/>
          <w:color w:val="2D2D2D"/>
          <w:spacing w:val="2"/>
          <w:sz w:val="21"/>
          <w:szCs w:val="21"/>
          <w:lang w:eastAsia="ru-RU"/>
        </w:rPr>
        <w:t>(Собрание законодательства Российской Федерации, 2011, N 44, ст.6274; N 49 (ч.5), ст.7284); </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25" w:history="1">
        <w:r w:rsidRPr="00B9256A">
          <w:rPr>
            <w:rFonts w:ascii="Arial" w:eastAsia="Times New Roman" w:hAnsi="Arial" w:cs="Arial"/>
            <w:color w:val="00466E"/>
            <w:spacing w:val="2"/>
            <w:sz w:val="21"/>
            <w:szCs w:val="21"/>
            <w:u w:val="single"/>
            <w:lang w:eastAsia="ru-RU"/>
          </w:rPr>
          <w:t>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B9256A">
        <w:rPr>
          <w:rFonts w:ascii="Arial" w:eastAsia="Times New Roman" w:hAnsi="Arial" w:cs="Arial"/>
          <w:color w:val="2D2D2D"/>
          <w:spacing w:val="2"/>
          <w:sz w:val="21"/>
          <w:szCs w:val="21"/>
          <w:lang w:eastAsia="ru-RU"/>
        </w:rPr>
        <w:t> (Собрание законодательства Российской Федерации, 2011, N 22, ст.3169, N 35, ст.5092);</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w:t>
      </w:r>
      <w:hyperlink r:id="rId26" w:history="1">
        <w:r w:rsidRPr="00B9256A">
          <w:rPr>
            <w:rFonts w:ascii="Arial" w:eastAsia="Times New Roman" w:hAnsi="Arial" w:cs="Arial"/>
            <w:color w:val="00466E"/>
            <w:spacing w:val="2"/>
            <w:sz w:val="21"/>
            <w:szCs w:val="21"/>
            <w:u w:val="single"/>
            <w:lang w:eastAsia="ru-RU"/>
          </w:rPr>
          <w:t>постановление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Pr="00B9256A">
        <w:rPr>
          <w:rFonts w:ascii="Arial" w:eastAsia="Times New Roman" w:hAnsi="Arial" w:cs="Arial"/>
          <w:color w:val="2D2D2D"/>
          <w:spacing w:val="2"/>
          <w:sz w:val="21"/>
          <w:szCs w:val="21"/>
          <w:lang w:eastAsia="ru-RU"/>
        </w:rPr>
        <w:t>(Собрание законодательства Российской Федерации, 2012, N 35, ст.4829);</w:t>
      </w:r>
      <w:r w:rsidRPr="00B9256A">
        <w:rPr>
          <w:rFonts w:ascii="Arial" w:eastAsia="Times New Roman" w:hAnsi="Arial" w:cs="Arial"/>
          <w:color w:val="2D2D2D"/>
          <w:spacing w:val="2"/>
          <w:sz w:val="21"/>
          <w:szCs w:val="21"/>
          <w:lang w:eastAsia="ru-RU"/>
        </w:rPr>
        <w:br/>
        <w:t>(Абзац дополнительно включен с 16 сентября 2014 года </w:t>
      </w:r>
      <w:hyperlink r:id="rId27" w:history="1">
        <w:r w:rsidRPr="00B9256A">
          <w:rPr>
            <w:rFonts w:ascii="Arial" w:eastAsia="Times New Roman" w:hAnsi="Arial" w:cs="Arial"/>
            <w:color w:val="00466E"/>
            <w:spacing w:val="2"/>
            <w:sz w:val="21"/>
            <w:szCs w:val="21"/>
            <w:u w:val="single"/>
            <w:lang w:eastAsia="ru-RU"/>
          </w:rPr>
          <w:t>приказом Минкультуры России от 2 июля 2014 года N 1173</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t>____________________________________________________________________</w:t>
      </w:r>
      <w:r w:rsidRPr="00B9256A">
        <w:rPr>
          <w:rFonts w:ascii="Arial" w:eastAsia="Times New Roman" w:hAnsi="Arial" w:cs="Arial"/>
          <w:color w:val="2D2D2D"/>
          <w:spacing w:val="2"/>
          <w:sz w:val="21"/>
          <w:szCs w:val="21"/>
          <w:lang w:eastAsia="ru-RU"/>
        </w:rPr>
        <w:br/>
        <w:t>абзац шестнадцатый предыдущей редакции с 16 сентября 2014 года считается абзацем восемнадцатым настоящей редакции, - </w:t>
      </w:r>
      <w:hyperlink r:id="rId28" w:history="1">
        <w:r w:rsidRPr="00B9256A">
          <w:rPr>
            <w:rFonts w:ascii="Arial" w:eastAsia="Times New Roman" w:hAnsi="Arial" w:cs="Arial"/>
            <w:color w:val="00466E"/>
            <w:spacing w:val="2"/>
            <w:sz w:val="21"/>
            <w:szCs w:val="21"/>
            <w:u w:val="single"/>
            <w:lang w:eastAsia="ru-RU"/>
          </w:rPr>
          <w:t>приказ Минкультуры России от 2 июля 2014 года N 1173</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t>____________________________________________________________________ </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 </w:t>
      </w:r>
      <w:hyperlink r:id="rId29" w:history="1">
        <w:r w:rsidRPr="00B9256A">
          <w:rPr>
            <w:rFonts w:ascii="Arial" w:eastAsia="Times New Roman" w:hAnsi="Arial" w:cs="Arial"/>
            <w:color w:val="00466E"/>
            <w:spacing w:val="2"/>
            <w:sz w:val="21"/>
            <w:szCs w:val="21"/>
            <w:u w:val="single"/>
            <w:lang w:eastAsia="ru-RU"/>
          </w:rPr>
          <w:t>Регламент Федерального агентства по туризму</w:t>
        </w:r>
      </w:hyperlink>
      <w:r w:rsidRPr="00B9256A">
        <w:rPr>
          <w:rFonts w:ascii="Arial" w:eastAsia="Times New Roman" w:hAnsi="Arial" w:cs="Arial"/>
          <w:color w:val="2D2D2D"/>
          <w:spacing w:val="2"/>
          <w:sz w:val="21"/>
          <w:szCs w:val="21"/>
          <w:lang w:eastAsia="ru-RU"/>
        </w:rPr>
        <w:t>, утвержденный </w:t>
      </w:r>
      <w:hyperlink r:id="rId30" w:history="1">
        <w:r w:rsidRPr="00B9256A">
          <w:rPr>
            <w:rFonts w:ascii="Arial" w:eastAsia="Times New Roman" w:hAnsi="Arial" w:cs="Arial"/>
            <w:color w:val="00466E"/>
            <w:spacing w:val="2"/>
            <w:sz w:val="21"/>
            <w:szCs w:val="21"/>
            <w:u w:val="single"/>
            <w:lang w:eastAsia="ru-RU"/>
          </w:rPr>
          <w:t>приказом Федерального агентства по туризму от 20 августа 2009 года N 190</w:t>
        </w:r>
      </w:hyperlink>
      <w:r w:rsidRPr="00B9256A">
        <w:rPr>
          <w:rFonts w:ascii="Arial" w:eastAsia="Times New Roman" w:hAnsi="Arial" w:cs="Arial"/>
          <w:color w:val="2D2D2D"/>
          <w:spacing w:val="2"/>
          <w:sz w:val="21"/>
          <w:szCs w:val="21"/>
          <w:lang w:eastAsia="ru-RU"/>
        </w:rPr>
        <w:t> (зарегистрирован Министерством юстиции Российской Федерации 28 октября 2009 года, регистрационный N 15141; Бюллетень нормативных актов федеральных органов исполнительной власти, 2009, N 50), с учетом изменений, внесенных </w:t>
      </w:r>
      <w:hyperlink r:id="rId31" w:history="1">
        <w:r w:rsidRPr="00B9256A">
          <w:rPr>
            <w:rFonts w:ascii="Arial" w:eastAsia="Times New Roman" w:hAnsi="Arial" w:cs="Arial"/>
            <w:color w:val="00466E"/>
            <w:spacing w:val="2"/>
            <w:sz w:val="21"/>
            <w:szCs w:val="21"/>
            <w:u w:val="single"/>
            <w:lang w:eastAsia="ru-RU"/>
          </w:rPr>
          <w:t>приказами Ростуризма от 30 марта 2010 года N 74</w:t>
        </w:r>
      </w:hyperlink>
      <w:r w:rsidRPr="00B9256A">
        <w:rPr>
          <w:rFonts w:ascii="Arial" w:eastAsia="Times New Roman" w:hAnsi="Arial" w:cs="Arial"/>
          <w:color w:val="2D2D2D"/>
          <w:spacing w:val="2"/>
          <w:sz w:val="21"/>
          <w:szCs w:val="21"/>
          <w:lang w:eastAsia="ru-RU"/>
        </w:rPr>
        <w:t> (зарегистрирован Министерством юстиции Российской Федерации 12 мая 2010 года, регистрационный N 17176; Бюллетень нормативных актов федеральных органов исполнительной власти, 2010, N 21) и </w:t>
      </w:r>
      <w:hyperlink r:id="rId32" w:history="1">
        <w:r w:rsidRPr="00B9256A">
          <w:rPr>
            <w:rFonts w:ascii="Arial" w:eastAsia="Times New Roman" w:hAnsi="Arial" w:cs="Arial"/>
            <w:color w:val="00466E"/>
            <w:spacing w:val="2"/>
            <w:sz w:val="21"/>
            <w:szCs w:val="21"/>
            <w:u w:val="single"/>
            <w:lang w:eastAsia="ru-RU"/>
          </w:rPr>
          <w:t>от 5 октября 2011 года N 288</w:t>
        </w:r>
      </w:hyperlink>
      <w:r w:rsidRPr="00B9256A">
        <w:rPr>
          <w:rFonts w:ascii="Arial" w:eastAsia="Times New Roman" w:hAnsi="Arial" w:cs="Arial"/>
          <w:color w:val="2D2D2D"/>
          <w:spacing w:val="2"/>
          <w:sz w:val="21"/>
          <w:szCs w:val="21"/>
          <w:lang w:eastAsia="ru-RU"/>
        </w:rPr>
        <w:t> (зарегистрирован Министерством юстиции Российской Федерации 26 октября 2011 года, регистрационный N 22142; Бюллетень нормативных актов федеральных органов исполнительной власти, 2011, N 46).</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lastRenderedPageBreak/>
        <w:br/>
        <w:t>Для получения государственной услуги заявитель представляет в Ростуризм следующие документы:</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письменный запрос в адрес Ростуризма о наличии (отсутствии) угрозы безопасности туристов (экскурсантов) в стране (месте) временного пребывания;</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устный запрос от заявителя на личном приеме в Ростуризме о наличии (отсутствии) угрозы безопасности туристов (экскурсантов) в стране (месте) временного пребывания.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Не предусмотрены.</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При предоставлении Ростуризмом государственной услуги запрещено требовать от гражданина: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или муниципальных услуг, за исключением документов, указанных в </w:t>
      </w:r>
      <w:hyperlink r:id="rId33" w:history="1">
        <w:r w:rsidRPr="00B9256A">
          <w:rPr>
            <w:rFonts w:ascii="Arial" w:eastAsia="Times New Roman" w:hAnsi="Arial" w:cs="Arial"/>
            <w:color w:val="00466E"/>
            <w:spacing w:val="2"/>
            <w:sz w:val="21"/>
            <w:szCs w:val="21"/>
            <w:u w:val="single"/>
            <w:lang w:eastAsia="ru-RU"/>
          </w:rPr>
          <w:t>части 6 статьи 7 Федерального закона от 27 июля 2010 года N 210-ФЗ "Об организации предоставления государственных и муниципальных услуг"</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2.8. Исчерпывающий перечень оснований для отказа в приеме документов, необходимых для предоставления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Основания для отказа в приеме документов, необходимые для предоставления государственной услуги, Законом о туристской деятельности не предусмотрены.</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2.9. Исчерпывающий перечень оснований для приостановления или отказа в предоставлении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lastRenderedPageBreak/>
        <w:t>Основания для приостановления или отказа в предоставлении государственной услуги Законом о туристской деятельности не предусмотрены.</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2.11. Порядок, размер и основания взимания государственной пошлины или иной платы, взимаемой за предоставление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Государственная услуга предоставляется без взимания государственной пошлины или иной платы.</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2.12. Порядок, размер и основания взимания платы за предоставление услуг, являющихся необходимыми и обязательными для предоставления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Плата не взимается ввиду отсутствия указанных услуг.</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Максимальный срок ожидания в очереди получателем государственной услуги (его законным представителем) при подаче запроса в Ростуризм о предоставлении государственной услуги и при получении результата предоставления услуги не может превышать 15 (пятнадцати) минут.</w:t>
      </w:r>
      <w:r w:rsidRPr="00B9256A">
        <w:rPr>
          <w:rFonts w:ascii="Arial" w:eastAsia="Times New Roman" w:hAnsi="Arial" w:cs="Arial"/>
          <w:color w:val="2D2D2D"/>
          <w:spacing w:val="2"/>
          <w:sz w:val="21"/>
          <w:szCs w:val="21"/>
          <w:lang w:eastAsia="ru-RU"/>
        </w:rPr>
        <w:br/>
        <w:t>(Абзац в редакции, введенной в действие с 16 сентября 2014 года </w:t>
      </w:r>
      <w:hyperlink r:id="rId34" w:history="1">
        <w:r w:rsidRPr="00B9256A">
          <w:rPr>
            <w:rFonts w:ascii="Arial" w:eastAsia="Times New Roman" w:hAnsi="Arial" w:cs="Arial"/>
            <w:color w:val="00466E"/>
            <w:spacing w:val="2"/>
            <w:sz w:val="21"/>
            <w:szCs w:val="21"/>
            <w:u w:val="single"/>
            <w:lang w:eastAsia="ru-RU"/>
          </w:rPr>
          <w:t>приказом Минкультуры России от 2 июля 2014 года N 1173</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2.14. Срок и порядок регистрации запроса заявителя о предоставлении государственной услуги, в том числе в электронной форме.</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Поступившие запросы регистрируются в течение рабочего дня с момента поступления в структурном подразделении, на которое возложены функции по документационному обеспечению Ростуризма, и передаются в структурное подразделение, на которое возложены функции по предоставлению государственной услуги, в день регистрации.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xml:space="preserve">Запросы, поступившие через Единый портал государственных и муниципальных услуг (функций), регистрируются в автоматическом режиме в структурном подразделении, на которое возложены функции по документационному обеспечению Ростуризма, и передаются в структурное подразделение, на которое возложены функции по </w:t>
      </w:r>
      <w:r w:rsidRPr="00B9256A">
        <w:rPr>
          <w:rFonts w:ascii="Arial" w:eastAsia="Times New Roman" w:hAnsi="Arial" w:cs="Arial"/>
          <w:color w:val="2D2D2D"/>
          <w:spacing w:val="2"/>
          <w:sz w:val="21"/>
          <w:szCs w:val="21"/>
          <w:lang w:eastAsia="ru-RU"/>
        </w:rPr>
        <w:lastRenderedPageBreak/>
        <w:t>предоставлению государственной услуги, в день регистрации.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2.15.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Помещения, в которых предоставляется государственная 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Вход в помещение Ростуризма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Информационные щиты,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(дверей) кабинетов Управления Ростуризма, ответственного за предоставление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Для должностных лиц Управления Ростуризма, ответственных за предоставление государственной услуги, создаются надлежащие организационно-технические условия, необходимые для исполнения ими должностных обязанностей.</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К таким условиям относятся: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 xml:space="preserve">1) обеспечение рабочего места, оборудованного персональным компьютером с возможностью доступа к необходимым информационным базам данных, печатающим и </w:t>
      </w:r>
      <w:r w:rsidRPr="00B9256A">
        <w:rPr>
          <w:rFonts w:ascii="Arial" w:eastAsia="Times New Roman" w:hAnsi="Arial" w:cs="Arial"/>
          <w:color w:val="2D2D2D"/>
          <w:spacing w:val="2"/>
          <w:sz w:val="21"/>
          <w:szCs w:val="21"/>
          <w:lang w:eastAsia="ru-RU"/>
        </w:rPr>
        <w:lastRenderedPageBreak/>
        <w:t>сканирующим устройством и телефонной связью;</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 обеспечение безопасности труда и условий, отвечающих требованиям охраны и гигиены труда;</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3) возможность получения информации, необходимой для выполнения должностных обязанностей.</w:t>
      </w:r>
      <w:r w:rsidRPr="00B9256A">
        <w:rPr>
          <w:rFonts w:ascii="Arial" w:eastAsia="Times New Roman" w:hAnsi="Arial" w:cs="Arial"/>
          <w:color w:val="2D2D2D"/>
          <w:spacing w:val="2"/>
          <w:sz w:val="21"/>
          <w:szCs w:val="21"/>
          <w:lang w:eastAsia="ru-RU"/>
        </w:rPr>
        <w:br/>
        <w:t>(Пункт 2.15 в редакции, введенной в действие со 2 октября 2016 года </w:t>
      </w:r>
      <w:hyperlink r:id="rId35" w:history="1">
        <w:r w:rsidRPr="00B9256A">
          <w:rPr>
            <w:rFonts w:ascii="Arial" w:eastAsia="Times New Roman" w:hAnsi="Arial" w:cs="Arial"/>
            <w:color w:val="00466E"/>
            <w:spacing w:val="2"/>
            <w:sz w:val="21"/>
            <w:szCs w:val="21"/>
            <w:u w:val="single"/>
            <w:lang w:eastAsia="ru-RU"/>
          </w:rPr>
          <w:t>приказом Минкультуры России от 7 сентября 2016 года N 2074</w:t>
        </w:r>
      </w:hyperlink>
      <w:r w:rsidRPr="00B9256A">
        <w:rPr>
          <w:rFonts w:ascii="Arial" w:eastAsia="Times New Roman" w:hAnsi="Arial" w:cs="Arial"/>
          <w:color w:val="2D2D2D"/>
          <w:spacing w:val="2"/>
          <w:sz w:val="21"/>
          <w:szCs w:val="21"/>
          <w:lang w:eastAsia="ru-RU"/>
        </w:rPr>
        <w:t>.</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2.16. Показатели доступности и качества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Оценка качества и доступности государственной услуги должна осуществляться по следующим показателям:</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государственных услуг и муниципальных услуг (функций);</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отсутствие обоснованных жалоб заявителей на действия (бездействие) должностных лиц Ростуризма при предоставлении государственной услуги.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2.17. Иные требования к предоставлению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Иные требования к предоставлению государственной услуги законодательством Российской Федерации не предусмотрены.</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256A">
        <w:rPr>
          <w:rFonts w:ascii="Arial" w:eastAsia="Times New Roman" w:hAnsi="Arial" w:cs="Arial"/>
          <w:color w:val="4C4C4C"/>
          <w:spacing w:val="2"/>
          <w:sz w:val="29"/>
          <w:szCs w:val="29"/>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3.1. Предоставление государственной услуги включает в себя следующие административные процедуры:</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lastRenderedPageBreak/>
        <w:br/>
        <w:t>- абзац исключен со 2 октября 2016 года - </w:t>
      </w:r>
      <w:hyperlink r:id="rId36" w:history="1">
        <w:r w:rsidRPr="00B9256A">
          <w:rPr>
            <w:rFonts w:ascii="Arial" w:eastAsia="Times New Roman" w:hAnsi="Arial" w:cs="Arial"/>
            <w:color w:val="00466E"/>
            <w:spacing w:val="2"/>
            <w:sz w:val="21"/>
            <w:szCs w:val="21"/>
            <w:u w:val="single"/>
            <w:lang w:eastAsia="ru-RU"/>
          </w:rPr>
          <w:t>приказ Минкультуры России от 7 сентября 2016 года N 2074</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информирование об угрозе безопасности туристов (экскурсантов) в стране (месте) временного пребывания по запросу заявителя.</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Блок-схема предоставления государственной услуги приведена в Приложении 2 к настоящему Административному регламенту.</w:t>
      </w:r>
      <w:r w:rsidRPr="00B9256A">
        <w:rPr>
          <w:rFonts w:ascii="Arial" w:eastAsia="Times New Roman" w:hAnsi="Arial" w:cs="Arial"/>
          <w:color w:val="2D2D2D"/>
          <w:spacing w:val="2"/>
          <w:sz w:val="21"/>
          <w:szCs w:val="21"/>
          <w:lang w:eastAsia="ru-RU"/>
        </w:rPr>
        <w:br/>
        <w:t>(Абзац в редакции, введенной в действие со 2 октября 2016 года </w:t>
      </w:r>
      <w:hyperlink r:id="rId37" w:history="1">
        <w:r w:rsidRPr="00B9256A">
          <w:rPr>
            <w:rFonts w:ascii="Arial" w:eastAsia="Times New Roman" w:hAnsi="Arial" w:cs="Arial"/>
            <w:color w:val="00466E"/>
            <w:spacing w:val="2"/>
            <w:sz w:val="21"/>
            <w:szCs w:val="21"/>
            <w:u w:val="single"/>
            <w:lang w:eastAsia="ru-RU"/>
          </w:rPr>
          <w:t>приказом Минкультуры России от 7 сентября 2016 года N 2074</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3.2. Описание административных процедур при предоставлении государственной услуги: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3.2.1. Пункт исключен со 2 октября 2016 года - </w:t>
      </w:r>
      <w:hyperlink r:id="rId38" w:history="1">
        <w:r w:rsidRPr="00B9256A">
          <w:rPr>
            <w:rFonts w:ascii="Arial" w:eastAsia="Times New Roman" w:hAnsi="Arial" w:cs="Arial"/>
            <w:color w:val="00466E"/>
            <w:spacing w:val="2"/>
            <w:sz w:val="21"/>
            <w:szCs w:val="21"/>
            <w:u w:val="single"/>
            <w:lang w:eastAsia="ru-RU"/>
          </w:rPr>
          <w:t>приказ Минкультуры России от 7 сентября 2016 года N 2074</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3.2.2. Информирование об угрозе безопасности туристов (экскурсантов) в стране (месте) временного пребывания по запросу заявителя.</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Основанием для начала административной процедуры является поступление в Ростуризм запроса от заявителя об угрозе безопасности туристов (экскурсантов) в стране (месте) временного пребывания.</w:t>
      </w:r>
      <w:r w:rsidRPr="00B9256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82"/>
        <w:gridCol w:w="5773"/>
      </w:tblGrid>
      <w:tr w:rsidR="00B9256A" w:rsidRPr="00B9256A" w:rsidTr="00B9256A">
        <w:trPr>
          <w:trHeight w:val="15"/>
        </w:trPr>
        <w:tc>
          <w:tcPr>
            <w:tcW w:w="3881" w:type="dxa"/>
            <w:hideMark/>
          </w:tcPr>
          <w:p w:rsidR="00B9256A" w:rsidRPr="00B9256A" w:rsidRDefault="00B9256A" w:rsidP="00B9256A">
            <w:pPr>
              <w:spacing w:after="0" w:line="240" w:lineRule="auto"/>
              <w:rPr>
                <w:rFonts w:ascii="Arial" w:eastAsia="Times New Roman" w:hAnsi="Arial" w:cs="Arial"/>
                <w:color w:val="2D2D2D"/>
                <w:spacing w:val="2"/>
                <w:sz w:val="21"/>
                <w:szCs w:val="21"/>
                <w:lang w:eastAsia="ru-RU"/>
              </w:rPr>
            </w:pPr>
          </w:p>
        </w:tc>
        <w:tc>
          <w:tcPr>
            <w:tcW w:w="6468" w:type="dxa"/>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r>
      <w:tr w:rsidR="00B9256A" w:rsidRPr="00B9256A" w:rsidTr="00B9256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Наименование административных действий</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Продолжительность выполнения</w:t>
            </w:r>
            <w:r w:rsidRPr="00B9256A">
              <w:rPr>
                <w:rFonts w:ascii="Times New Roman" w:eastAsia="Times New Roman" w:hAnsi="Times New Roman" w:cs="Times New Roman"/>
                <w:color w:val="2D2D2D"/>
                <w:sz w:val="21"/>
                <w:szCs w:val="21"/>
                <w:lang w:eastAsia="ru-RU"/>
              </w:rPr>
              <w:br/>
              <w:t>и сведения о должностном лице,</w:t>
            </w:r>
            <w:r w:rsidRPr="00B9256A">
              <w:rPr>
                <w:rFonts w:ascii="Times New Roman" w:eastAsia="Times New Roman" w:hAnsi="Times New Roman" w:cs="Times New Roman"/>
                <w:color w:val="2D2D2D"/>
                <w:sz w:val="21"/>
                <w:szCs w:val="21"/>
                <w:lang w:eastAsia="ru-RU"/>
              </w:rPr>
              <w:br/>
              <w:t>ответственном за выполнение</w:t>
            </w:r>
            <w:r w:rsidRPr="00B9256A">
              <w:rPr>
                <w:rFonts w:ascii="Times New Roman" w:eastAsia="Times New Roman" w:hAnsi="Times New Roman" w:cs="Times New Roman"/>
                <w:color w:val="2D2D2D"/>
                <w:sz w:val="21"/>
                <w:szCs w:val="21"/>
                <w:lang w:eastAsia="ru-RU"/>
              </w:rPr>
              <w:br/>
              <w:t>административного действия</w:t>
            </w:r>
          </w:p>
        </w:tc>
      </w:tr>
      <w:tr w:rsidR="00B9256A" w:rsidRPr="00B9256A" w:rsidTr="00B9256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Информирование об угрозе безопасности туристов (экскурсантов) в стране (месте) временного пребывания по запросу заявителя включает следующие административные действия: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Продолжительность выполнения административной процедуры составляет 4 (четыре) рабочих дня.</w:t>
            </w:r>
          </w:p>
        </w:tc>
      </w:tr>
      <w:tr w:rsidR="00B9256A" w:rsidRPr="00B9256A" w:rsidTr="00B9256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 поступление в Ростуризм запроса об угрозе безопасности туристов (экскурсантов) в стране (месте) временного пребывания;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1-й день - поступление запроса от заявителя.</w:t>
            </w:r>
          </w:p>
        </w:tc>
      </w:tr>
      <w:tr w:rsidR="00B9256A" w:rsidRPr="00B9256A" w:rsidTr="00B9256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 регистрация запроса об угрозе безопасности туристов (экскурсантов) в стране (месте) временного пребывания;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 xml:space="preserve">1-й день - специалист Управления делами Ростуризма регистрирует и передает запрос об угрозе безопасности Руководителю Ростуризма. Руководитель Ростуризма поручает начальнику Управления Ростуризма, осуществляющему функции по информированию об угрозе безопасности, подготовить информационное письмо об угрозе безопасности или об отсутствии сведений об угрозе </w:t>
            </w:r>
            <w:r w:rsidRPr="00B9256A">
              <w:rPr>
                <w:rFonts w:ascii="Times New Roman" w:eastAsia="Times New Roman" w:hAnsi="Times New Roman" w:cs="Times New Roman"/>
                <w:color w:val="2D2D2D"/>
                <w:sz w:val="21"/>
                <w:szCs w:val="21"/>
                <w:lang w:eastAsia="ru-RU"/>
              </w:rPr>
              <w:lastRenderedPageBreak/>
              <w:t>безопасности. Начальник Управления определяет специалиста и поручает дальнейшее исполнение административных действий.</w:t>
            </w:r>
          </w:p>
        </w:tc>
      </w:tr>
      <w:tr w:rsidR="00B9256A" w:rsidRPr="00B9256A" w:rsidTr="00B9256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lastRenderedPageBreak/>
              <w:t>- подготовка информационного письма об угрозе безопасности или об отсутствии сведений об угрозе безопасности;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2-й и 3-й день - специалист, по поручению начальника Управления Ростуризма, осуществляющего функции по информированию об угрозе безопасности, оформляет информационное письмо об угрозе безопасности или об отсутствии сведений об угрозе безопасности и передает его на визирование начальнику Управления и подписание руководителю Ростуризма.</w:t>
            </w:r>
          </w:p>
        </w:tc>
      </w:tr>
      <w:tr w:rsidR="00B9256A" w:rsidRPr="00B9256A" w:rsidTr="00B9256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 отправка информационного письма заявителю.</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256A" w:rsidRPr="00B9256A" w:rsidRDefault="00B9256A" w:rsidP="00B9256A">
            <w:pPr>
              <w:spacing w:after="0" w:line="315" w:lineRule="atLeast"/>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4-й день - специалист, подготовивший информационное письмо, передает его в структурное подразделение, ответственное за делопроизводство, для регистрации и отправки заявителю.</w:t>
            </w:r>
          </w:p>
        </w:tc>
      </w:tr>
    </w:tbl>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3.3. Пункт исключен со 2 октября 2016 года - </w:t>
      </w:r>
      <w:hyperlink r:id="rId39" w:history="1">
        <w:r w:rsidRPr="00B9256A">
          <w:rPr>
            <w:rFonts w:ascii="Arial" w:eastAsia="Times New Roman" w:hAnsi="Arial" w:cs="Arial"/>
            <w:color w:val="00466E"/>
            <w:spacing w:val="2"/>
            <w:sz w:val="21"/>
            <w:szCs w:val="21"/>
            <w:u w:val="single"/>
            <w:lang w:eastAsia="ru-RU"/>
          </w:rPr>
          <w:t>приказ Минкультуры России от 7 сентября 2016 года N 2074</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3.4. Пункт исключен со 2 октября 2016 года - </w:t>
      </w:r>
      <w:hyperlink r:id="rId40" w:history="1">
        <w:r w:rsidRPr="00B9256A">
          <w:rPr>
            <w:rFonts w:ascii="Arial" w:eastAsia="Times New Roman" w:hAnsi="Arial" w:cs="Arial"/>
            <w:color w:val="00466E"/>
            <w:spacing w:val="2"/>
            <w:sz w:val="21"/>
            <w:szCs w:val="21"/>
            <w:u w:val="single"/>
            <w:lang w:eastAsia="ru-RU"/>
          </w:rPr>
          <w:t>приказ Минкультуры России от 7 сентября 2016 года N 2074</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256A">
        <w:rPr>
          <w:rFonts w:ascii="Arial" w:eastAsia="Times New Roman" w:hAnsi="Arial" w:cs="Arial"/>
          <w:color w:val="4C4C4C"/>
          <w:spacing w:val="2"/>
          <w:sz w:val="29"/>
          <w:szCs w:val="29"/>
          <w:lang w:eastAsia="ru-RU"/>
        </w:rPr>
        <w:t>IV. Формы контроля за предоставлением государственной услуги</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Текущий контроль за соблюдением и исполнением работниками структурных подразделений Ростуризма требований Административного регламента и иных нормативных правовых актов, регулирующих отношения, возникающие в связи с предоставлением государственной услуги, осуществляется руководителем структурного подразделения, на которое возложены функции по предоставлению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работниками Ростуризма положений настоящего Административного регламента, иных нормативных правовых актов Российской Федерации.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Периодичность осуществления текущего контроля определяется руководителем структурного подразделения, на которое возложены функции по предоставлению государственной услуги, не реже чем 1 (один) раз в неделю.</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w:t>
      </w:r>
      <w:r w:rsidRPr="00B9256A">
        <w:rPr>
          <w:rFonts w:ascii="Arial" w:eastAsia="Times New Roman" w:hAnsi="Arial" w:cs="Arial"/>
          <w:color w:val="2D2D2D"/>
          <w:spacing w:val="2"/>
          <w:sz w:val="21"/>
          <w:szCs w:val="21"/>
          <w:lang w:eastAsia="ru-RU"/>
        </w:rPr>
        <w:lastRenderedPageBreak/>
        <w:t>за полнотой и качеством предоставления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Плановые проверки полноты и качества предоставления государственной услуги работниками управлений Ростуризма проводятся уполномоченным должностным лицом управления не реже чем 1 (один) раз в год в соответствии с решением начальника управления Ростуризма.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Внеплановые проверки полноты и качества предоставления государственной услуги проводятся уполномоченным должностным лицом структурного подразделения, на которое возложены функции по предоставлению государственной услуги на основании жалоб (претензий) граждан на решения или действия (бездействие) должностных лиц Ростуризма, принятые или осуществленные в ходе предоставления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Проверки предоставления государственной услуги осуществляются на основании приказов Ростуризма.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Для проведения проверки предоставления государственной услуги формируется комиссия, в состав которой включаются государственные служащие Ростуризма.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Результаты проверки оформляются в виде акта, в котором отмечаются выявленные недостатки и предложения по их устранению.</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4.3. Ответственность должностных лиц Ростуризма за решения и действия (бездействие), принимаемые или осуществляемые ими в ходе предоставления государственной услуги.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Должностные лица Ростуризма, виновные в нарушении установленного порядка по предоставлению государственной услуги, привлекаются к ответственности в соответствии с законодательством Российской Федерации.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Персональная ответственность должностных лиц Ростуризма закрепляется в их должностных регламентах в соответствии с требованиями законодательства Российской Федерации.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xml:space="preserve">Контроль за предоставлением государственной услуги со стороны уполномоченных </w:t>
      </w:r>
      <w:r w:rsidRPr="00B9256A">
        <w:rPr>
          <w:rFonts w:ascii="Arial" w:eastAsia="Times New Roman" w:hAnsi="Arial" w:cs="Arial"/>
          <w:color w:val="2D2D2D"/>
          <w:spacing w:val="2"/>
          <w:sz w:val="21"/>
          <w:szCs w:val="21"/>
          <w:lang w:eastAsia="ru-RU"/>
        </w:rPr>
        <w:lastRenderedPageBreak/>
        <w:t>должностных лиц Ростуризма должен быть постоянным, всесторонним и объективным.</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Контроль за ходом рассмотрения обращений могут осуществлять их авторы на основании: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устной информации, полученной в структурном подразделении Ростуризма, ответственном за оказание государственной услуги, по справочному телефону Ростуризма;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 информации, полученной из Ростуризма по запросу в письменной или электронной форме.</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256A">
        <w:rPr>
          <w:rFonts w:ascii="Arial" w:eastAsia="Times New Roman" w:hAnsi="Arial" w:cs="Arial"/>
          <w:color w:val="4C4C4C"/>
          <w:spacing w:val="2"/>
          <w:sz w:val="29"/>
          <w:szCs w:val="29"/>
          <w:lang w:eastAsia="ru-RU"/>
        </w:rPr>
        <w:t>V. Досудебный (внесудебный) порядок обжалования решений и действий (бездействия) Ростуризма, а также его должностных лиц</w:t>
      </w:r>
    </w:p>
    <w:p w:rsidR="00B9256A" w:rsidRPr="00B9256A" w:rsidRDefault="00B9256A" w:rsidP="00B9256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(Раздел в редакции, введенной в действие с 16 сентября 2014 года </w:t>
      </w:r>
      <w:hyperlink r:id="rId41" w:history="1">
        <w:r w:rsidRPr="00B9256A">
          <w:rPr>
            <w:rFonts w:ascii="Arial" w:eastAsia="Times New Roman" w:hAnsi="Arial" w:cs="Arial"/>
            <w:color w:val="00466E"/>
            <w:spacing w:val="2"/>
            <w:sz w:val="21"/>
            <w:szCs w:val="21"/>
            <w:u w:val="single"/>
            <w:lang w:eastAsia="ru-RU"/>
          </w:rPr>
          <w:t>приказом Минкультуры России от 2 июля 2014 года N 1173</w:t>
        </w:r>
      </w:hyperlink>
      <w:r w:rsidRPr="00B9256A">
        <w:rPr>
          <w:rFonts w:ascii="Arial" w:eastAsia="Times New Roman" w:hAnsi="Arial" w:cs="Arial"/>
          <w:color w:val="2D2D2D"/>
          <w:spacing w:val="2"/>
          <w:sz w:val="21"/>
          <w:szCs w:val="21"/>
          <w:lang w:eastAsia="ru-RU"/>
        </w:rPr>
        <w:t>.</w:t>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t>Информация для заявителя о его праве подать жалобу на решение и (или) действие (бездействие) Ростуризма и (или) его должностных лиц, государственных служащих при предоставлении государственной услуги</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 Заявитель имеет право на обжалование решения и (или) действий (бездействия) должностных лиц, государственных служащих Ростуризма в досудебном (внесудебном) порядке.</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t>Предмет жалобы</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5.2. Заявитель может обратиться с жалобой по основаниям и в порядке, установленными </w:t>
      </w:r>
      <w:hyperlink r:id="rId42" w:history="1">
        <w:r w:rsidRPr="00B9256A">
          <w:rPr>
            <w:rFonts w:ascii="Arial" w:eastAsia="Times New Roman" w:hAnsi="Arial" w:cs="Arial"/>
            <w:color w:val="00466E"/>
            <w:spacing w:val="2"/>
            <w:sz w:val="21"/>
            <w:szCs w:val="21"/>
            <w:u w:val="single"/>
            <w:lang w:eastAsia="ru-RU"/>
          </w:rPr>
          <w:t>статьями 11.1</w:t>
        </w:r>
      </w:hyperlink>
      <w:r w:rsidRPr="00B9256A">
        <w:rPr>
          <w:rFonts w:ascii="Arial" w:eastAsia="Times New Roman" w:hAnsi="Arial" w:cs="Arial"/>
          <w:color w:val="2D2D2D"/>
          <w:spacing w:val="2"/>
          <w:sz w:val="21"/>
          <w:szCs w:val="21"/>
          <w:lang w:eastAsia="ru-RU"/>
        </w:rPr>
        <w:t> и </w:t>
      </w:r>
      <w:hyperlink r:id="rId43" w:history="1">
        <w:r w:rsidRPr="00B9256A">
          <w:rPr>
            <w:rFonts w:ascii="Arial" w:eastAsia="Times New Roman" w:hAnsi="Arial" w:cs="Arial"/>
            <w:color w:val="00466E"/>
            <w:spacing w:val="2"/>
            <w:sz w:val="21"/>
            <w:szCs w:val="21"/>
            <w:u w:val="single"/>
            <w:lang w:eastAsia="ru-RU"/>
          </w:rPr>
          <w:t>11.2 Федерального закона от 27 июля 2010 года N 210-ФЗ "Об организации предоставления государственных и муниципальных услуг"</w:t>
        </w:r>
      </w:hyperlink>
      <w:r w:rsidRPr="00B9256A">
        <w:rPr>
          <w:rFonts w:ascii="Arial" w:eastAsia="Times New Roman" w:hAnsi="Arial" w:cs="Arial"/>
          <w:color w:val="2D2D2D"/>
          <w:spacing w:val="2"/>
          <w:sz w:val="21"/>
          <w:szCs w:val="21"/>
          <w:lang w:eastAsia="ru-RU"/>
        </w:rPr>
        <w:t>, в том числе в следующих случаях:</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 нарушение срока регистрации обращения заявителя о предоставлении государственной услуги;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 нарушение срока предоставления государственной услуги;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субъектов Российской </w:t>
      </w:r>
      <w:r w:rsidRPr="00B9256A">
        <w:rPr>
          <w:rFonts w:ascii="Arial" w:eastAsia="Times New Roman" w:hAnsi="Arial" w:cs="Arial"/>
          <w:color w:val="2D2D2D"/>
          <w:spacing w:val="2"/>
          <w:sz w:val="21"/>
          <w:szCs w:val="21"/>
          <w:lang w:eastAsia="ru-RU"/>
        </w:rPr>
        <w:lastRenderedPageBreak/>
        <w:t>Федерации;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7) отказ Ростуризма,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5.3. Жалоба должна содержать:</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 наименование органа, предоставляющего государственную услугу, должностного лица Ростуризма, либо государственного служащего, решения и действия (бездействие) которых обжалуются;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3) сведения об обжалуемых решениях и действиях (бездействии) Ростуризма, должностного лица либо государственного служащего Ростуризма;</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4) доводы, на основании которых заявитель не согласен с решением и действием (бездействием) Ростуризма, должностного лица либо государственного служащего Ростуризма.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5.4. Жалоба на решения и (или) действия (бездействие) должностных лиц, государственных служащих подается в Ростуризм.</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5.5. Жалоба на решения, принятые руководителем Ростуризма, рассматривается непосредственно руководителем Минкультуры России.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t>Порядок подачи и рассмотрения жалобы</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5.6. Жалоба подается заявителем в письменной форме на бумажном носителе либо в электронной форме в Ростуризм. Также жалоба может быть направлена по почте, с использованием официального сайта Ростуризма в информационно-телекоммуникационной сети "Интернет", Портала, а также может быть принята при личном приеме заявителя.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lastRenderedPageBreak/>
        <w:t>5.7. В Ростуризме определяются уполномоченные на рассмотрение жалоб должностные лица, которые обеспечивают:</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а) прием и рассмотрение жалоб;</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б) направление жалоб в уполномоченный на их рассмотрение орган в порядке, предусмотренном пунктом 5.12 настоящего Административного регламента.</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5.8. Прием жалоб в письменной форме осуществляется Ростуризмом по адресу: 101000, г.Москва, ул.Мясницкая, д.47 в соответствии с установленным графиком работы Ростуризма.</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5.11. При подаче жалобы в электронном виде документ, указанный в пункте 5.10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w:t>
      </w:r>
      <w:hyperlink r:id="rId44" w:history="1">
        <w:r w:rsidRPr="00B9256A">
          <w:rPr>
            <w:rFonts w:ascii="Arial" w:eastAsia="Times New Roman" w:hAnsi="Arial" w:cs="Arial"/>
            <w:color w:val="00466E"/>
            <w:spacing w:val="2"/>
            <w:sz w:val="21"/>
            <w:szCs w:val="21"/>
            <w:u w:val="single"/>
            <w:lang w:eastAsia="ru-RU"/>
          </w:rPr>
          <w:t>Федеральным законом от 6 апреля 2011 года N 63-ФЗ "Об электронной подписи"</w:t>
        </w:r>
      </w:hyperlink>
      <w:r w:rsidRPr="00B9256A">
        <w:rPr>
          <w:rFonts w:ascii="Arial" w:eastAsia="Times New Roman" w:hAnsi="Arial" w:cs="Arial"/>
          <w:color w:val="2D2D2D"/>
          <w:spacing w:val="2"/>
          <w:sz w:val="21"/>
          <w:szCs w:val="21"/>
          <w:lang w:eastAsia="ru-RU"/>
        </w:rPr>
        <w:t> (Собрание законодательства Российской Федерации, 2011, N 15, ст.2036; N 27, ст.3880; 2012, N 29, ст.3988; 2013, N 14, ст.1668, N 27, ст.3463, ст.3477; 2014, N 11, ст.1098). При этом документ, удостоверяющий личность заявителя, не требуется.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5.12. В случае если жалоба подана заявителем в Ростуризм, в компетенцию которого не входит принятие решения по жалобе, в течение 3 рабочих дней со дня ее регистрации Ростуризм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рассмотрении органе.</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t>Сроки рассмотрения жалобы</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5.13. Жалоба, поступившая в Ростуризм,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5.14. В случае обжалования отказа Ростуризма, должностного лица Ростуризма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lastRenderedPageBreak/>
        <w:br/>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t>Перечень оснований для приостановления рассмотрения жалобы</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5.15. Основания для приостановления рассмотрения жалобы заявителя на решения и (или) действия (бездействие) должностных лиц, государственных служащих Ростуризма отсутствуют.</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t>Результат рассмотрения жалобы</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5.16. По результатам рассмотрения жалобы Ростуризм принимает одно из следующих решений:</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1) удовлетворяет жалобу;</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2) отказывает в удовлетворении жалобы.</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t>Указанное решение принимается в форме акта Ростуризма.</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5.17. При удовлетворении жалобы Ростуризм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решений, если иное не установлено законодательством Российской Федерации.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5.18. Ростуризм отказывает в удовлетворении жалобы в следующих случаях:</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а) наличие вступившего в законную силу решения суда, арбитражного суда по жалобе о том же предмете и по тем же основаниям;</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б) подача жалобы лицом, полномочия которого не подтверждены в порядке, установленном законодательством Российской Федерации;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в) наличие решения по жалобе, принятого ранее в соответствии с требованиями, установленными разделом V настоящего Административного регламента, в отношении того же заявителя и по тому же предмету жалобы.</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5.5 настоящего Административного регламента, незамедлительно направляет имеющиеся материалы в органы прокуратуры.</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5.20. Ростуризм вправе оставить жалобу без ответа в следующих случаях:</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lastRenderedPageBreak/>
        <w:t>а) наличие в жалобе нецензурных либо оскорбительных выражений, угроз жизни, здоровью и имуществу должностного лица Ростуризма, а также членов его семьи;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б) отсутствие возможности прочитать какую-либо часть текста жалобы, фамилию, имя и отчество (последнее - при наличии) и (или) почтовый адрес заявителя, указанные в жалобе.</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t>Порядок информирования заявителя о результатах рассмотрения жалобы</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5.21. Не позднее дня, следующего за днем принятия решения, указанного в пункте 5.16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Ростуризма, направляется мотивированный ответ о результатах рассмотрения жалобы.</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5.22. В ответе по результатам рассмотрения жалобы указываются: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а) наименование органа, предоставляющего государственную услугу, рассмотревшего жалобу, должность, фамилия, имя и отчество (последнее - при наличии) его должностного лица, принявшего решение по жалобе;</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б) номер, дата, место принятия решения, включая сведения о должностном лице, решение или действие (бездействие) которого обжалуется;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в) фамилия, имя и отчество (последнее - при наличии) или наименование заявителя;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г) основания для принятия решения по жалобе;</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д) принятое по жалобе решение;</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ж) сведения о порядке обжалования принятого по жалобе решения.</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5.23. Ответ по результатам рассмотрения жалобы подписывается уполномоченным на рассмотрение жалобы должностным лицом Ростуризма.</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t>Порядок обжалования решения по жалобе</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5.24. Заявитель вправе обжаловать решение по жалобе, принятое должностным лицом, государственным служащим Ростуризма, в судебном порядке в соответствии с действующим законодательством Российской Федерации.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lastRenderedPageBreak/>
        <w:t>Право заявителя на получение информации и документов, необходимых для обоснования и рассмотрения жалобы</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5.25. Заявитель имеет право на получение информации и документов, необходимых для обоснования и рассмотрения жалобы.</w:t>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5.26. Заявителем могут быть представлены документы (при наличии), подтверждающие доводы заявителя, либо их копии.</w:t>
      </w:r>
      <w:r w:rsidRPr="00B9256A">
        <w:rPr>
          <w:rFonts w:ascii="Arial" w:eastAsia="Times New Roman" w:hAnsi="Arial" w:cs="Arial"/>
          <w:color w:val="2D2D2D"/>
          <w:spacing w:val="2"/>
          <w:sz w:val="21"/>
          <w:szCs w:val="21"/>
          <w:lang w:eastAsia="ru-RU"/>
        </w:rPr>
        <w:br/>
      </w: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9256A">
        <w:rPr>
          <w:rFonts w:ascii="Arial" w:eastAsia="Times New Roman" w:hAnsi="Arial" w:cs="Arial"/>
          <w:color w:val="242424"/>
          <w:spacing w:val="2"/>
          <w:sz w:val="23"/>
          <w:szCs w:val="23"/>
          <w:lang w:eastAsia="ru-RU"/>
        </w:rPr>
        <w:t>Способы информирования заявителей о порядке подачи и рассмотрения жалобы</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5.27. Информирование заявителей о порядке подачи и рассмотрения жалобы на решения и действия (бездействие) должностных лиц, государственных служащих Ростуризма осуществляется посредством размещения информации на стендах Ростуризма, на официальном сайте Ростуризма, на Портале.</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br/>
      </w:r>
    </w:p>
    <w:p w:rsidR="00B9256A" w:rsidRPr="00B9256A" w:rsidRDefault="00B9256A" w:rsidP="00B925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256A">
        <w:rPr>
          <w:rFonts w:ascii="Arial" w:eastAsia="Times New Roman" w:hAnsi="Arial" w:cs="Arial"/>
          <w:color w:val="4C4C4C"/>
          <w:spacing w:val="2"/>
          <w:sz w:val="29"/>
          <w:szCs w:val="29"/>
          <w:lang w:eastAsia="ru-RU"/>
        </w:rPr>
        <w:t>Приложение N 1 к Административному регламенту. Блок-схема по информированию туроператоров, турагентов и туристов об угрозе безопасности туристов в стране (месте) временного пребывания</w:t>
      </w:r>
    </w:p>
    <w:p w:rsidR="00B9256A" w:rsidRPr="00B9256A" w:rsidRDefault="00B9256A" w:rsidP="00B925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Приложение N 1</w:t>
      </w:r>
      <w:r w:rsidRPr="00B9256A">
        <w:rPr>
          <w:rFonts w:ascii="Arial" w:eastAsia="Times New Roman" w:hAnsi="Arial" w:cs="Arial"/>
          <w:color w:val="2D2D2D"/>
          <w:spacing w:val="2"/>
          <w:sz w:val="21"/>
          <w:szCs w:val="21"/>
          <w:lang w:eastAsia="ru-RU"/>
        </w:rPr>
        <w:br/>
        <w:t>к Административному регламенту</w:t>
      </w:r>
    </w:p>
    <w:p w:rsidR="00B9256A" w:rsidRPr="00B9256A" w:rsidRDefault="00B9256A" w:rsidP="00B9256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____________________________________________________________________</w:t>
      </w:r>
      <w:r w:rsidRPr="00B9256A">
        <w:rPr>
          <w:rFonts w:ascii="Arial" w:eastAsia="Times New Roman" w:hAnsi="Arial" w:cs="Arial"/>
          <w:color w:val="2D2D2D"/>
          <w:spacing w:val="2"/>
          <w:sz w:val="21"/>
          <w:szCs w:val="21"/>
          <w:lang w:eastAsia="ru-RU"/>
        </w:rPr>
        <w:br/>
        <w:t>Исключено со 2 октября 2016 года -</w:t>
      </w:r>
      <w:r w:rsidRPr="00B9256A">
        <w:rPr>
          <w:rFonts w:ascii="Arial" w:eastAsia="Times New Roman" w:hAnsi="Arial" w:cs="Arial"/>
          <w:color w:val="2D2D2D"/>
          <w:spacing w:val="2"/>
          <w:sz w:val="21"/>
          <w:szCs w:val="21"/>
          <w:lang w:eastAsia="ru-RU"/>
        </w:rPr>
        <w:br/>
      </w:r>
      <w:hyperlink r:id="rId45" w:history="1">
        <w:r w:rsidRPr="00B9256A">
          <w:rPr>
            <w:rFonts w:ascii="Arial" w:eastAsia="Times New Roman" w:hAnsi="Arial" w:cs="Arial"/>
            <w:color w:val="00466E"/>
            <w:spacing w:val="2"/>
            <w:sz w:val="21"/>
            <w:szCs w:val="21"/>
            <w:u w:val="single"/>
            <w:lang w:eastAsia="ru-RU"/>
          </w:rPr>
          <w:t>приказ Минкультуры России от 7 сентября 2016 года N 2074</w:t>
        </w:r>
      </w:hyperlink>
      <w:r w:rsidRPr="00B9256A">
        <w:rPr>
          <w:rFonts w:ascii="Arial" w:eastAsia="Times New Roman" w:hAnsi="Arial" w:cs="Arial"/>
          <w:color w:val="2D2D2D"/>
          <w:spacing w:val="2"/>
          <w:sz w:val="21"/>
          <w:szCs w:val="21"/>
          <w:lang w:eastAsia="ru-RU"/>
        </w:rPr>
        <w:t>. -</w:t>
      </w:r>
      <w:r w:rsidRPr="00B9256A">
        <w:rPr>
          <w:rFonts w:ascii="Arial" w:eastAsia="Times New Roman" w:hAnsi="Arial" w:cs="Arial"/>
          <w:color w:val="2D2D2D"/>
          <w:spacing w:val="2"/>
          <w:sz w:val="21"/>
          <w:szCs w:val="21"/>
          <w:lang w:eastAsia="ru-RU"/>
        </w:rPr>
        <w:br/>
        <w:t>См. </w:t>
      </w:r>
      <w:hyperlink r:id="rId46" w:history="1">
        <w:r w:rsidRPr="00B9256A">
          <w:rPr>
            <w:rFonts w:ascii="Arial" w:eastAsia="Times New Roman" w:hAnsi="Arial" w:cs="Arial"/>
            <w:color w:val="00466E"/>
            <w:spacing w:val="2"/>
            <w:sz w:val="21"/>
            <w:szCs w:val="21"/>
            <w:u w:val="single"/>
            <w:lang w:eastAsia="ru-RU"/>
          </w:rPr>
          <w:t>предыдущую редакцию</w:t>
        </w:r>
      </w:hyperlink>
      <w:r w:rsidRPr="00B9256A">
        <w:rPr>
          <w:rFonts w:ascii="Arial" w:eastAsia="Times New Roman" w:hAnsi="Arial" w:cs="Arial"/>
          <w:color w:val="2D2D2D"/>
          <w:spacing w:val="2"/>
          <w:sz w:val="21"/>
          <w:szCs w:val="21"/>
          <w:lang w:eastAsia="ru-RU"/>
        </w:rPr>
        <w:t>.</w:t>
      </w:r>
      <w:r w:rsidRPr="00B9256A">
        <w:rPr>
          <w:rFonts w:ascii="Arial" w:eastAsia="Times New Roman" w:hAnsi="Arial" w:cs="Arial"/>
          <w:color w:val="2D2D2D"/>
          <w:spacing w:val="2"/>
          <w:sz w:val="21"/>
          <w:szCs w:val="21"/>
          <w:lang w:eastAsia="ru-RU"/>
        </w:rPr>
        <w:br/>
        <w:t>____________________________________________________________________</w:t>
      </w:r>
    </w:p>
    <w:p w:rsidR="00B9256A" w:rsidRPr="00B9256A" w:rsidRDefault="00B9256A" w:rsidP="00B925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9256A">
        <w:rPr>
          <w:rFonts w:ascii="Arial" w:eastAsia="Times New Roman" w:hAnsi="Arial" w:cs="Arial"/>
          <w:color w:val="4C4C4C"/>
          <w:spacing w:val="2"/>
          <w:sz w:val="29"/>
          <w:szCs w:val="29"/>
          <w:lang w:eastAsia="ru-RU"/>
        </w:rPr>
        <w:t>Приложение N 2 к Административному регламенту. Блок-схема об информировании об угрозе безопасности туристов (экскурсантов) в стране (месте) временного пребывания по запросу заявителя</w:t>
      </w:r>
    </w:p>
    <w:p w:rsidR="00B9256A" w:rsidRPr="00B9256A" w:rsidRDefault="00B9256A" w:rsidP="00B925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t>Приложение N 2</w:t>
      </w:r>
      <w:r w:rsidRPr="00B9256A">
        <w:rPr>
          <w:rFonts w:ascii="Arial" w:eastAsia="Times New Roman" w:hAnsi="Arial" w:cs="Arial"/>
          <w:color w:val="2D2D2D"/>
          <w:spacing w:val="2"/>
          <w:sz w:val="21"/>
          <w:szCs w:val="21"/>
          <w:lang w:eastAsia="ru-RU"/>
        </w:rPr>
        <w:br/>
        <w:t>к Административному регламенту</w:t>
      </w:r>
    </w:p>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256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8"/>
        <w:gridCol w:w="1096"/>
        <w:gridCol w:w="939"/>
        <w:gridCol w:w="1908"/>
        <w:gridCol w:w="975"/>
        <w:gridCol w:w="1769"/>
        <w:gridCol w:w="950"/>
        <w:gridCol w:w="942"/>
        <w:gridCol w:w="318"/>
      </w:tblGrid>
      <w:tr w:rsidR="00B9256A" w:rsidRPr="00B9256A" w:rsidTr="00B9256A">
        <w:trPr>
          <w:trHeight w:val="15"/>
        </w:trPr>
        <w:tc>
          <w:tcPr>
            <w:tcW w:w="554" w:type="dxa"/>
            <w:hideMark/>
          </w:tcPr>
          <w:p w:rsidR="00B9256A" w:rsidRPr="00B9256A" w:rsidRDefault="00B9256A" w:rsidP="00B9256A">
            <w:pPr>
              <w:spacing w:after="0" w:line="240" w:lineRule="auto"/>
              <w:rPr>
                <w:rFonts w:ascii="Arial" w:eastAsia="Times New Roman" w:hAnsi="Arial" w:cs="Arial"/>
                <w:color w:val="2D2D2D"/>
                <w:spacing w:val="2"/>
                <w:sz w:val="21"/>
                <w:szCs w:val="21"/>
                <w:lang w:eastAsia="ru-RU"/>
              </w:rPr>
            </w:pPr>
          </w:p>
        </w:tc>
        <w:tc>
          <w:tcPr>
            <w:tcW w:w="1294" w:type="dxa"/>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2218" w:type="dxa"/>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2033" w:type="dxa"/>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370" w:type="dxa"/>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r>
      <w:tr w:rsidR="00B9256A" w:rsidRPr="00B9256A" w:rsidTr="00B9256A">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br/>
              <w:t>Основание для начала проведения административной процедуры</w:t>
            </w: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r>
      <w:tr w:rsidR="00B9256A" w:rsidRPr="00B9256A" w:rsidTr="00B9256A">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Поступление в Ростуризм запроса об угрозе безопасности туристов в стране (месте) временного пребывания</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r>
      <w:tr w:rsidR="00B9256A" w:rsidRPr="00B9256A" w:rsidTr="00B9256A">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r>
      <w:tr w:rsidR="00B9256A" w:rsidRPr="00B9256A" w:rsidTr="00B9256A">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noProof/>
                <w:color w:val="2D2D2D"/>
                <w:sz w:val="21"/>
                <w:szCs w:val="21"/>
                <w:lang w:eastAsia="ru-RU"/>
              </w:rPr>
              <mc:AlternateContent>
                <mc:Choice Requires="wps">
                  <w:drawing>
                    <wp:inline distT="0" distB="0" distL="0" distR="0" wp14:anchorId="0D35EE09" wp14:editId="181CFD56">
                      <wp:extent cx="142875" cy="200025"/>
                      <wp:effectExtent l="0" t="0" r="0" b="0"/>
                      <wp:docPr id="8" name="AutoShape 5" descr="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с изменениями на 7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D2D6A" id="AutoShape 5" o:spid="_x0000_s1026" alt="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с изменениями на 7 сентябр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" filled="f" stroked="f">
                      <o:lock v:ext="edit" aspectratio="t"/>
                      <w10:anchorlock/>
                    </v:rect>
                  </w:pict>
                </mc:Fallback>
              </mc:AlternateConten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r>
      <w:tr w:rsidR="00B9256A" w:rsidRPr="00B9256A" w:rsidTr="00B9256A">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br/>
              <w:t>Начало административной процедуры</w:t>
            </w: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r>
      <w:tr w:rsidR="00B9256A" w:rsidRPr="00B9256A" w:rsidTr="00B9256A">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Регистрация запроса заявителя в структурном подразделении Ростуризма, ответственном за делопроизводство</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r>
      <w:tr w:rsidR="00B9256A" w:rsidRPr="00B9256A" w:rsidTr="00B9256A">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r>
      <w:tr w:rsidR="00B9256A" w:rsidRPr="00B9256A" w:rsidTr="00B9256A">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noProof/>
                <w:color w:val="2D2D2D"/>
                <w:sz w:val="21"/>
                <w:szCs w:val="21"/>
                <w:lang w:eastAsia="ru-RU"/>
              </w:rPr>
              <mc:AlternateContent>
                <mc:Choice Requires="wps">
                  <w:drawing>
                    <wp:inline distT="0" distB="0" distL="0" distR="0" wp14:anchorId="68F97DCC" wp14:editId="239AB3E9">
                      <wp:extent cx="142875" cy="200025"/>
                      <wp:effectExtent l="0" t="0" r="0" b="0"/>
                      <wp:docPr id="7" name="AutoShape 6" descr="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с изменениями на 7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FEACC" id="AutoShape 6" o:spid="_x0000_s1026" alt="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с изменениями на 7 сентябр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" filled="f" stroked="f">
                      <o:lock v:ext="edit" aspectratio="t"/>
                      <w10:anchorlock/>
                    </v:rect>
                  </w:pict>
                </mc:Fallback>
              </mc:AlternateConten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r>
      <w:tr w:rsidR="00B9256A" w:rsidRPr="00B9256A" w:rsidTr="00B9256A">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br/>
              <w:t>Административная процедура</w:t>
            </w: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r>
      <w:tr w:rsidR="00B9256A" w:rsidRPr="00B9256A" w:rsidTr="00B9256A">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Подготовка информационного письма об угрозе безопасности или об отсутствии сведений об угрозе безопасности</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r>
      <w:tr w:rsidR="00B9256A" w:rsidRPr="00B9256A" w:rsidTr="00B9256A">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r>
      <w:tr w:rsidR="00B9256A" w:rsidRPr="00B9256A" w:rsidTr="00B9256A">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r>
      <w:tr w:rsidR="00B9256A" w:rsidRPr="00B9256A" w:rsidTr="00B9256A">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5359" w:type="dxa"/>
            <w:gridSpan w:val="3"/>
            <w:tcBorders>
              <w:top w:val="single" w:sz="6" w:space="0" w:color="000000"/>
              <w:left w:val="nil"/>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r>
      <w:tr w:rsidR="00B9256A" w:rsidRPr="00B9256A" w:rsidTr="00B9256A">
        <w:tc>
          <w:tcPr>
            <w:tcW w:w="554" w:type="dxa"/>
            <w:tcBorders>
              <w:top w:val="nil"/>
              <w:left w:val="single" w:sz="6" w:space="0" w:color="000000"/>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5359" w:type="dxa"/>
            <w:gridSpan w:val="3"/>
            <w:tcBorders>
              <w:top w:val="nil"/>
              <w:left w:val="nil"/>
              <w:bottom w:val="nil"/>
              <w:right w:val="nil"/>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Результат административной процедуры</w:t>
            </w:r>
          </w:p>
        </w:tc>
        <w:tc>
          <w:tcPr>
            <w:tcW w:w="1109" w:type="dxa"/>
            <w:tcBorders>
              <w:top w:val="nil"/>
              <w:left w:val="nil"/>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r>
      <w:tr w:rsidR="00B9256A" w:rsidRPr="00B9256A" w:rsidTr="00B9256A">
        <w:tc>
          <w:tcPr>
            <w:tcW w:w="554" w:type="dxa"/>
            <w:tcBorders>
              <w:top w:val="nil"/>
              <w:left w:val="single" w:sz="6" w:space="0" w:color="000000"/>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noProof/>
                <w:color w:val="2D2D2D"/>
                <w:sz w:val="21"/>
                <w:szCs w:val="21"/>
                <w:lang w:eastAsia="ru-RU"/>
              </w:rPr>
              <mc:AlternateContent>
                <mc:Choice Requires="wps">
                  <w:drawing>
                    <wp:inline distT="0" distB="0" distL="0" distR="0" wp14:anchorId="465BF398" wp14:editId="7548C8D1">
                      <wp:extent cx="142875" cy="200025"/>
                      <wp:effectExtent l="0" t="0" r="0" b="0"/>
                      <wp:docPr id="6" name="AutoShape 7" descr="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с изменениями на 7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A7CF2" id="AutoShape 7" o:spid="_x0000_s1026" alt="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с изменениями на 7 сентябр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" filled="f" stroked="f">
                      <o:lock v:ext="edit" aspectratio="t"/>
                      <w10:anchorlock/>
                    </v:rect>
                  </w:pict>
                </mc:Fallback>
              </mc:AlternateContent>
            </w:r>
          </w:p>
        </w:tc>
        <w:tc>
          <w:tcPr>
            <w:tcW w:w="5359" w:type="dxa"/>
            <w:gridSpan w:val="3"/>
            <w:tcBorders>
              <w:top w:val="nil"/>
              <w:left w:val="nil"/>
              <w:bottom w:val="nil"/>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noProof/>
                <w:color w:val="2D2D2D"/>
                <w:sz w:val="21"/>
                <w:szCs w:val="21"/>
                <w:lang w:eastAsia="ru-RU"/>
              </w:rPr>
              <mc:AlternateContent>
                <mc:Choice Requires="wps">
                  <w:drawing>
                    <wp:inline distT="0" distB="0" distL="0" distR="0" wp14:anchorId="509CEB0E" wp14:editId="65E92B6B">
                      <wp:extent cx="142875" cy="200025"/>
                      <wp:effectExtent l="0" t="0" r="0" b="0"/>
                      <wp:docPr id="5" name="AutoShape 8" descr="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с изменениями на 7 сентя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F3BE9" id="AutoShape 8" o:spid="_x0000_s1026" alt="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турагентов и туристов (экскурсантов) об угрозе безопасности туристов (экскурсантов) в стране (месте) временного пребывания (с изменениями на 7 сентябр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" filled="f" stroked="f">
                      <o:lock v:ext="edit" aspectratio="t"/>
                      <w10:anchorlock/>
                    </v:rect>
                  </w:pict>
                </mc:Fallback>
              </mc:AlternateContent>
            </w:r>
          </w:p>
        </w:tc>
        <w:tc>
          <w:tcPr>
            <w:tcW w:w="370" w:type="dxa"/>
            <w:tcBorders>
              <w:top w:val="nil"/>
              <w:left w:val="nil"/>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r>
      <w:tr w:rsidR="00B9256A" w:rsidRPr="00B9256A" w:rsidTr="00B9256A">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Отправка заявителю информационного письма об угрозе безопасности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256A">
              <w:rPr>
                <w:rFonts w:ascii="Times New Roman" w:eastAsia="Times New Roman" w:hAnsi="Times New Roman" w:cs="Times New Roman"/>
                <w:color w:val="2D2D2D"/>
                <w:sz w:val="21"/>
                <w:szCs w:val="21"/>
                <w:lang w:eastAsia="ru-RU"/>
              </w:rPr>
              <w:t>Отправка заявителю информационного письма об отсутствии сведений об угрозе безопасности</w:t>
            </w:r>
          </w:p>
        </w:tc>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color w:val="2D2D2D"/>
                <w:sz w:val="21"/>
                <w:szCs w:val="21"/>
                <w:lang w:eastAsia="ru-RU"/>
              </w:rPr>
            </w:pPr>
          </w:p>
        </w:tc>
      </w:tr>
      <w:tr w:rsidR="00B9256A" w:rsidRPr="00B9256A" w:rsidTr="00B9256A">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9979" w:type="dxa"/>
            <w:gridSpan w:val="7"/>
            <w:tcBorders>
              <w:top w:val="nil"/>
              <w:left w:val="nil"/>
              <w:bottom w:val="single" w:sz="6" w:space="0" w:color="000000"/>
              <w:right w:val="nil"/>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B9256A" w:rsidRPr="00B9256A" w:rsidRDefault="00B9256A" w:rsidP="00B9256A">
            <w:pPr>
              <w:spacing w:after="0" w:line="240" w:lineRule="auto"/>
              <w:rPr>
                <w:rFonts w:ascii="Times New Roman" w:eastAsia="Times New Roman" w:hAnsi="Times New Roman" w:cs="Times New Roman"/>
                <w:sz w:val="20"/>
                <w:szCs w:val="20"/>
                <w:lang w:eastAsia="ru-RU"/>
              </w:rPr>
            </w:pPr>
          </w:p>
        </w:tc>
      </w:tr>
    </w:tbl>
    <w:p w:rsidR="00B9256A" w:rsidRPr="00B9256A" w:rsidRDefault="00B9256A" w:rsidP="00B9256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E7"/>
    <w:rsid w:val="001177E7"/>
    <w:rsid w:val="001745D9"/>
    <w:rsid w:val="003819BF"/>
    <w:rsid w:val="008A7C05"/>
    <w:rsid w:val="00B92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D9008-3FAF-4D89-B320-00B9B74D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129179">
      <w:bodyDiv w:val="1"/>
      <w:marLeft w:val="0"/>
      <w:marRight w:val="0"/>
      <w:marTop w:val="0"/>
      <w:marBottom w:val="0"/>
      <w:divBdr>
        <w:top w:val="none" w:sz="0" w:space="0" w:color="auto"/>
        <w:left w:val="none" w:sz="0" w:space="0" w:color="auto"/>
        <w:bottom w:val="none" w:sz="0" w:space="0" w:color="auto"/>
        <w:right w:val="none" w:sz="0" w:space="0" w:color="auto"/>
      </w:divBdr>
      <w:divsChild>
        <w:div w:id="1993867390">
          <w:marLeft w:val="0"/>
          <w:marRight w:val="0"/>
          <w:marTop w:val="0"/>
          <w:marBottom w:val="0"/>
          <w:divBdr>
            <w:top w:val="none" w:sz="0" w:space="0" w:color="auto"/>
            <w:left w:val="none" w:sz="0" w:space="0" w:color="auto"/>
            <w:bottom w:val="none" w:sz="0" w:space="0" w:color="auto"/>
            <w:right w:val="none" w:sz="0" w:space="0" w:color="auto"/>
          </w:divBdr>
          <w:divsChild>
            <w:div w:id="1943830007">
              <w:marLeft w:val="0"/>
              <w:marRight w:val="0"/>
              <w:marTop w:val="0"/>
              <w:marBottom w:val="0"/>
              <w:divBdr>
                <w:top w:val="none" w:sz="0" w:space="0" w:color="auto"/>
                <w:left w:val="none" w:sz="0" w:space="0" w:color="auto"/>
                <w:bottom w:val="none" w:sz="0" w:space="0" w:color="auto"/>
                <w:right w:val="none" w:sz="0" w:space="0" w:color="auto"/>
              </w:divBdr>
            </w:div>
            <w:div w:id="1411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53576" TargetMode="External"/><Relationship Id="rId18" Type="http://schemas.openxmlformats.org/officeDocument/2006/relationships/hyperlink" Target="http://docs.cntd.ru/document/901990051" TargetMode="External"/><Relationship Id="rId26" Type="http://schemas.openxmlformats.org/officeDocument/2006/relationships/hyperlink" Target="http://docs.cntd.ru/document/902364567" TargetMode="External"/><Relationship Id="rId39" Type="http://schemas.openxmlformats.org/officeDocument/2006/relationships/hyperlink" Target="http://docs.cntd.ru/document/420376020" TargetMode="External"/><Relationship Id="rId21" Type="http://schemas.openxmlformats.org/officeDocument/2006/relationships/hyperlink" Target="http://docs.cntd.ru/document/420206633" TargetMode="External"/><Relationship Id="rId34" Type="http://schemas.openxmlformats.org/officeDocument/2006/relationships/hyperlink" Target="http://docs.cntd.ru/document/420206633" TargetMode="External"/><Relationship Id="rId42" Type="http://schemas.openxmlformats.org/officeDocument/2006/relationships/hyperlink" Target="http://docs.cntd.ru/document/902228011" TargetMode="External"/><Relationship Id="rId47" Type="http://schemas.openxmlformats.org/officeDocument/2006/relationships/fontTable" Target="fontTable.xml"/><Relationship Id="rId7" Type="http://schemas.openxmlformats.org/officeDocument/2006/relationships/hyperlink" Target="http://docs.cntd.ru/document/902279641" TargetMode="External"/><Relationship Id="rId2" Type="http://schemas.openxmlformats.org/officeDocument/2006/relationships/settings" Target="settings.xml"/><Relationship Id="rId16" Type="http://schemas.openxmlformats.org/officeDocument/2006/relationships/hyperlink" Target="http://docs.cntd.ru/document/901729631" TargetMode="External"/><Relationship Id="rId29" Type="http://schemas.openxmlformats.org/officeDocument/2006/relationships/hyperlink" Target="http://docs.cntd.ru/document/902174296" TargetMode="External"/><Relationship Id="rId1" Type="http://schemas.openxmlformats.org/officeDocument/2006/relationships/styles" Target="styles.xml"/><Relationship Id="rId6" Type="http://schemas.openxmlformats.org/officeDocument/2006/relationships/hyperlink" Target="http://docs.cntd.ru/document/902228011"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902308701" TargetMode="External"/><Relationship Id="rId32" Type="http://schemas.openxmlformats.org/officeDocument/2006/relationships/hyperlink" Target="http://docs.cntd.ru/document/902305600" TargetMode="External"/><Relationship Id="rId37" Type="http://schemas.openxmlformats.org/officeDocument/2006/relationships/hyperlink" Target="http://docs.cntd.ru/document/420376020" TargetMode="External"/><Relationship Id="rId40" Type="http://schemas.openxmlformats.org/officeDocument/2006/relationships/hyperlink" Target="http://docs.cntd.ru/document/420376020" TargetMode="External"/><Relationship Id="rId45" Type="http://schemas.openxmlformats.org/officeDocument/2006/relationships/hyperlink" Target="http://docs.cntd.ru/document/420376020" TargetMode="External"/><Relationship Id="rId5" Type="http://schemas.openxmlformats.org/officeDocument/2006/relationships/hyperlink" Target="http://docs.cntd.ru/document/420376020" TargetMode="External"/><Relationship Id="rId15" Type="http://schemas.openxmlformats.org/officeDocument/2006/relationships/hyperlink" Target="http://docs.cntd.ru/document/901713128" TargetMode="External"/><Relationship Id="rId23" Type="http://schemas.openxmlformats.org/officeDocument/2006/relationships/hyperlink" Target="http://docs.cntd.ru/document/901920216" TargetMode="External"/><Relationship Id="rId28" Type="http://schemas.openxmlformats.org/officeDocument/2006/relationships/hyperlink" Target="http://docs.cntd.ru/document/420206633" TargetMode="External"/><Relationship Id="rId36" Type="http://schemas.openxmlformats.org/officeDocument/2006/relationships/hyperlink" Target="http://docs.cntd.ru/document/420376020" TargetMode="External"/><Relationship Id="rId10" Type="http://schemas.openxmlformats.org/officeDocument/2006/relationships/hyperlink" Target="http://docs.cntd.ru/document/9032907" TargetMode="External"/><Relationship Id="rId19" Type="http://schemas.openxmlformats.org/officeDocument/2006/relationships/hyperlink" Target="http://docs.cntd.ru/document/9010130" TargetMode="External"/><Relationship Id="rId31" Type="http://schemas.openxmlformats.org/officeDocument/2006/relationships/hyperlink" Target="http://docs.cntd.ru/document/902215622" TargetMode="External"/><Relationship Id="rId44" Type="http://schemas.openxmlformats.org/officeDocument/2006/relationships/hyperlink" Target="http://docs.cntd.ru/document/902271495" TargetMode="External"/><Relationship Id="rId4" Type="http://schemas.openxmlformats.org/officeDocument/2006/relationships/hyperlink" Target="http://docs.cntd.ru/document/420206633" TargetMode="External"/><Relationship Id="rId9" Type="http://schemas.openxmlformats.org/officeDocument/2006/relationships/hyperlink" Target="http://docs.cntd.ru/document/420376020" TargetMode="External"/><Relationship Id="rId14" Type="http://schemas.openxmlformats.org/officeDocument/2006/relationships/hyperlink" Target="http://docs.cntd.ru/document/9009935" TargetMode="External"/><Relationship Id="rId22" Type="http://schemas.openxmlformats.org/officeDocument/2006/relationships/hyperlink" Target="http://docs.cntd.ru/document/420206633" TargetMode="External"/><Relationship Id="rId27" Type="http://schemas.openxmlformats.org/officeDocument/2006/relationships/hyperlink" Target="http://docs.cntd.ru/document/420206633" TargetMode="External"/><Relationship Id="rId30" Type="http://schemas.openxmlformats.org/officeDocument/2006/relationships/hyperlink" Target="http://docs.cntd.ru/document/902174296" TargetMode="External"/><Relationship Id="rId35" Type="http://schemas.openxmlformats.org/officeDocument/2006/relationships/hyperlink" Target="http://docs.cntd.ru/document/420376020" TargetMode="External"/><Relationship Id="rId43" Type="http://schemas.openxmlformats.org/officeDocument/2006/relationships/hyperlink" Target="http://docs.cntd.ru/document/902228011" TargetMode="External"/><Relationship Id="rId48" Type="http://schemas.openxmlformats.org/officeDocument/2006/relationships/theme" Target="theme/theme1.xml"/><Relationship Id="rId8" Type="http://schemas.openxmlformats.org/officeDocument/2006/relationships/hyperlink" Target="http://docs.cntd.ru/document/902228011" TargetMode="External"/><Relationship Id="rId3" Type="http://schemas.openxmlformats.org/officeDocument/2006/relationships/webSettings" Target="webSettings.xml"/><Relationship Id="rId12" Type="http://schemas.openxmlformats.org/officeDocument/2006/relationships/hyperlink" Target="http://docs.cntd.ru/document/901788501" TargetMode="External"/><Relationship Id="rId17" Type="http://schemas.openxmlformats.org/officeDocument/2006/relationships/hyperlink" Target="http://docs.cntd.ru/document/901978846" TargetMode="External"/><Relationship Id="rId25" Type="http://schemas.openxmlformats.org/officeDocument/2006/relationships/hyperlink" Target="http://docs.cntd.ru/document/902279641"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420376020" TargetMode="External"/><Relationship Id="rId46" Type="http://schemas.openxmlformats.org/officeDocument/2006/relationships/hyperlink" Target="http://docs.cntd.ru/document/420376366" TargetMode="External"/><Relationship Id="rId20" Type="http://schemas.openxmlformats.org/officeDocument/2006/relationships/hyperlink" Target="http://docs.cntd.ru/document/902345106" TargetMode="External"/><Relationship Id="rId41" Type="http://schemas.openxmlformats.org/officeDocument/2006/relationships/hyperlink" Target="http://docs.cntd.ru/document/420206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6784</Words>
  <Characters>38673</Characters>
  <Application>Microsoft Office Word</Application>
  <DocSecurity>0</DocSecurity>
  <Lines>322</Lines>
  <Paragraphs>90</Paragraphs>
  <ScaleCrop>false</ScaleCrop>
  <Company>diakov.net</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2018-09-13T07:08:00Z</dcterms:created>
  <dcterms:modified xsi:type="dcterms:W3CDTF">2018-09-13T07:09:00Z</dcterms:modified>
</cp:coreProperties>
</file>