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6D" w:rsidRPr="0023476D" w:rsidRDefault="0023476D" w:rsidP="0023476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23476D">
        <w:rPr>
          <w:rFonts w:ascii="Arial" w:eastAsia="Times New Roman" w:hAnsi="Arial" w:cs="Arial"/>
          <w:b/>
          <w:bCs/>
          <w:color w:val="2D2D2D"/>
          <w:spacing w:val="2"/>
          <w:kern w:val="36"/>
          <w:sz w:val="46"/>
          <w:szCs w:val="46"/>
          <w:lang w:eastAsia="ru-RU"/>
        </w:rPr>
        <w:t>ГОСТ Р 57279-2016 Туристские услуги. Оценка качества и безопасности предоставления услуг горнолыжных комплексов</w:t>
      </w:r>
    </w:p>
    <w:p w:rsidR="0023476D" w:rsidRPr="0023476D" w:rsidRDefault="0023476D" w:rsidP="0023476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br/>
        <w:t>ГОСТ Р 57279-2016</w:t>
      </w:r>
    </w:p>
    <w:p w:rsidR="0023476D" w:rsidRPr="0023476D" w:rsidRDefault="0023476D" w:rsidP="0023476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br/>
        <w:t>Группа Т50</w:t>
      </w:r>
    </w:p>
    <w:p w:rsidR="0023476D" w:rsidRPr="0023476D" w:rsidRDefault="0023476D" w:rsidP="0023476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3476D">
        <w:rPr>
          <w:rFonts w:ascii="Arial" w:eastAsia="Times New Roman" w:hAnsi="Arial" w:cs="Arial"/>
          <w:color w:val="3C3C3C"/>
          <w:spacing w:val="2"/>
          <w:sz w:val="31"/>
          <w:szCs w:val="31"/>
          <w:lang w:eastAsia="ru-RU"/>
        </w:rPr>
        <w:t>     </w:t>
      </w:r>
      <w:r w:rsidRPr="0023476D">
        <w:rPr>
          <w:rFonts w:ascii="Arial" w:eastAsia="Times New Roman" w:hAnsi="Arial" w:cs="Arial"/>
          <w:color w:val="3C3C3C"/>
          <w:spacing w:val="2"/>
          <w:sz w:val="31"/>
          <w:szCs w:val="31"/>
          <w:lang w:eastAsia="ru-RU"/>
        </w:rPr>
        <w:br/>
        <w:t>     </w:t>
      </w:r>
      <w:r w:rsidRPr="0023476D">
        <w:rPr>
          <w:rFonts w:ascii="Arial" w:eastAsia="Times New Roman" w:hAnsi="Arial" w:cs="Arial"/>
          <w:color w:val="3C3C3C"/>
          <w:spacing w:val="2"/>
          <w:sz w:val="31"/>
          <w:szCs w:val="31"/>
          <w:lang w:eastAsia="ru-RU"/>
        </w:rPr>
        <w:br/>
        <w:t>НАЦИОНАЛЬНЫЙ СТАНДАРТ РОССИЙСКОЙ ФЕДЕРАЦИИ</w:t>
      </w:r>
    </w:p>
    <w:p w:rsidR="0023476D" w:rsidRPr="0023476D" w:rsidRDefault="0023476D" w:rsidP="0023476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3476D">
        <w:rPr>
          <w:rFonts w:ascii="Arial" w:eastAsia="Times New Roman" w:hAnsi="Arial" w:cs="Arial"/>
          <w:color w:val="3C3C3C"/>
          <w:spacing w:val="2"/>
          <w:sz w:val="31"/>
          <w:szCs w:val="31"/>
          <w:lang w:eastAsia="ru-RU"/>
        </w:rPr>
        <w:br/>
        <w:t>Туристские услуги</w:t>
      </w:r>
    </w:p>
    <w:p w:rsidR="0023476D" w:rsidRPr="0023476D" w:rsidRDefault="0023476D" w:rsidP="0023476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3476D">
        <w:rPr>
          <w:rFonts w:ascii="Arial" w:eastAsia="Times New Roman" w:hAnsi="Arial" w:cs="Arial"/>
          <w:color w:val="3C3C3C"/>
          <w:spacing w:val="2"/>
          <w:sz w:val="31"/>
          <w:szCs w:val="31"/>
          <w:lang w:eastAsia="ru-RU"/>
        </w:rPr>
        <w:br/>
        <w:t>ОЦЕНКА КАЧЕСТВА И БЕЗОПАСНОСТИ ПРЕДОСТАВЛЕНИЯ УСЛУГ ГОРНОЛЫЖНЫХ КОМПЛЕКСОВ</w:t>
      </w:r>
    </w:p>
    <w:p w:rsidR="0023476D" w:rsidRPr="0023476D" w:rsidRDefault="0023476D" w:rsidP="0023476D">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23476D">
        <w:rPr>
          <w:rFonts w:ascii="Arial" w:eastAsia="Times New Roman" w:hAnsi="Arial" w:cs="Arial"/>
          <w:color w:val="3C3C3C"/>
          <w:spacing w:val="2"/>
          <w:sz w:val="31"/>
          <w:szCs w:val="31"/>
          <w:lang w:val="en-US" w:eastAsia="ru-RU"/>
        </w:rPr>
        <w:br/>
        <w:t>Tourism services. Quality and safety assessment of mountain-skiing resorts services</w:t>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ОКС 03.080.30</w:t>
      </w:r>
      <w:r w:rsidRPr="0023476D">
        <w:rPr>
          <w:rFonts w:ascii="Arial" w:eastAsia="Times New Roman" w:hAnsi="Arial" w:cs="Arial"/>
          <w:color w:val="2D2D2D"/>
          <w:spacing w:val="2"/>
          <w:sz w:val="21"/>
          <w:szCs w:val="21"/>
          <w:lang w:eastAsia="ru-RU"/>
        </w:rPr>
        <w:br/>
        <w:t>ОКСТУ 0131</w:t>
      </w:r>
    </w:p>
    <w:p w:rsidR="0023476D" w:rsidRPr="0023476D" w:rsidRDefault="0023476D" w:rsidP="0023476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Дата введения 2017-10-01</w:t>
      </w:r>
    </w:p>
    <w:p w:rsidR="0023476D" w:rsidRPr="0023476D" w:rsidRDefault="0023476D" w:rsidP="0023476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3476D">
        <w:rPr>
          <w:rFonts w:ascii="Arial" w:eastAsia="Times New Roman" w:hAnsi="Arial" w:cs="Arial"/>
          <w:color w:val="3C3C3C"/>
          <w:spacing w:val="2"/>
          <w:sz w:val="31"/>
          <w:szCs w:val="31"/>
          <w:lang w:eastAsia="ru-RU"/>
        </w:rPr>
        <w:t>     </w:t>
      </w:r>
      <w:r w:rsidRPr="0023476D">
        <w:rPr>
          <w:rFonts w:ascii="Arial" w:eastAsia="Times New Roman" w:hAnsi="Arial" w:cs="Arial"/>
          <w:color w:val="3C3C3C"/>
          <w:spacing w:val="2"/>
          <w:sz w:val="31"/>
          <w:szCs w:val="31"/>
          <w:lang w:eastAsia="ru-RU"/>
        </w:rPr>
        <w:br/>
        <w:t>     </w:t>
      </w:r>
      <w:r w:rsidRPr="0023476D">
        <w:rPr>
          <w:rFonts w:ascii="Arial" w:eastAsia="Times New Roman" w:hAnsi="Arial" w:cs="Arial"/>
          <w:color w:val="3C3C3C"/>
          <w:spacing w:val="2"/>
          <w:sz w:val="31"/>
          <w:szCs w:val="31"/>
          <w:lang w:eastAsia="ru-RU"/>
        </w:rPr>
        <w:br/>
        <w:t>Предисловие</w:t>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1 РАЗРАБОТАН Открытым акционерным обществом "Всероссийский научно-исследовательский институт сертификации" (ОАО "ВНИИС") при участии Автономной некоммерческой организации дополнительного образования "Учебный центр Федерации горнолыжного спорта и сноуборда России", Акционерного общества "Курорты Северного Кавказа"</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2 ВНЕСЕН Техническим комитетом по стандартизации ТК 199 "Туристские услуги и услуги средств размещения"</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3 УТВЕРЖДЕН И ВВЕДЕН В ДЕЙСТВИЕ </w:t>
      </w:r>
      <w:hyperlink r:id="rId4" w:history="1">
        <w:r w:rsidRPr="0023476D">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22 ноября 2016 г. N 1745-ст</w:t>
        </w:r>
      </w:hyperlink>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4 ВВЕДЕН ВПЕРВЫЕ</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r w:rsidRPr="0023476D">
        <w:rPr>
          <w:rFonts w:ascii="Arial" w:eastAsia="Times New Roman" w:hAnsi="Arial" w:cs="Arial"/>
          <w:i/>
          <w:iCs/>
          <w:color w:val="2D2D2D"/>
          <w:spacing w:val="2"/>
          <w:sz w:val="21"/>
          <w:szCs w:val="21"/>
          <w:lang w:eastAsia="ru-RU"/>
        </w:rPr>
        <w:t>Правила применения настоящего стандарта установлены в</w:t>
      </w:r>
      <w:r w:rsidRPr="0023476D">
        <w:rPr>
          <w:rFonts w:ascii="Arial" w:eastAsia="Times New Roman" w:hAnsi="Arial" w:cs="Arial"/>
          <w:color w:val="2D2D2D"/>
          <w:spacing w:val="2"/>
          <w:sz w:val="21"/>
          <w:szCs w:val="21"/>
          <w:lang w:eastAsia="ru-RU"/>
        </w:rPr>
        <w:t> </w:t>
      </w:r>
      <w:hyperlink r:id="rId5" w:history="1">
        <w:r w:rsidRPr="0023476D">
          <w:rPr>
            <w:rFonts w:ascii="Arial" w:eastAsia="Times New Roman" w:hAnsi="Arial" w:cs="Arial"/>
            <w:color w:val="00466E"/>
            <w:spacing w:val="2"/>
            <w:sz w:val="21"/>
            <w:szCs w:val="21"/>
            <w:u w:val="single"/>
            <w:lang w:eastAsia="ru-RU"/>
          </w:rPr>
          <w:t xml:space="preserve">статье 26 Федерального </w:t>
        </w:r>
        <w:r w:rsidRPr="0023476D">
          <w:rPr>
            <w:rFonts w:ascii="Arial" w:eastAsia="Times New Roman" w:hAnsi="Arial" w:cs="Arial"/>
            <w:color w:val="00466E"/>
            <w:spacing w:val="2"/>
            <w:sz w:val="21"/>
            <w:szCs w:val="21"/>
            <w:u w:val="single"/>
            <w:lang w:eastAsia="ru-RU"/>
          </w:rPr>
          <w:lastRenderedPageBreak/>
          <w:t>закона от 29 июня 2015 г. N 162-ФЗ "О стандартизации в Российской Федерации"</w:t>
        </w:r>
      </w:hyperlink>
      <w:r w:rsidRPr="0023476D">
        <w:rPr>
          <w:rFonts w:ascii="Arial" w:eastAsia="Times New Roman" w:hAnsi="Arial" w:cs="Arial"/>
          <w:i/>
          <w:iCs/>
          <w:color w:val="2D2D2D"/>
          <w:spacing w:val="2"/>
          <w:sz w:val="21"/>
          <w:szCs w:val="21"/>
          <w:lang w:eastAsia="ru-RU"/>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288" w:lineRule="atLeast"/>
        <w:textAlignment w:val="baseline"/>
        <w:rPr>
          <w:rFonts w:ascii="Arial" w:eastAsia="Times New Roman" w:hAnsi="Arial" w:cs="Arial"/>
          <w:color w:val="3C3C3C"/>
          <w:spacing w:val="2"/>
          <w:sz w:val="31"/>
          <w:szCs w:val="31"/>
          <w:lang w:eastAsia="ru-RU"/>
        </w:rPr>
      </w:pPr>
      <w:r w:rsidRPr="0023476D">
        <w:rPr>
          <w:rFonts w:ascii="Arial" w:eastAsia="Times New Roman" w:hAnsi="Arial" w:cs="Arial"/>
          <w:color w:val="3C3C3C"/>
          <w:spacing w:val="2"/>
          <w:sz w:val="31"/>
          <w:szCs w:val="31"/>
          <w:lang w:eastAsia="ru-RU"/>
        </w:rPr>
        <w:t>     1 Область применения</w:t>
      </w:r>
      <w:r w:rsidRPr="0023476D">
        <w:rPr>
          <w:rFonts w:ascii="Arial" w:eastAsia="Times New Roman" w:hAnsi="Arial" w:cs="Arial"/>
          <w:color w:val="3C3C3C"/>
          <w:spacing w:val="2"/>
          <w:sz w:val="31"/>
          <w:szCs w:val="31"/>
          <w:lang w:eastAsia="ru-RU"/>
        </w:rPr>
        <w:br/>
        <w:t>     </w:t>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Настоящий стандарт устанавливает метод оценки качества и безопасности предоставления услуг горнолыжных комплексов в соответствии с номенклатурой услуг, установленной </w:t>
      </w:r>
      <w:hyperlink r:id="rId6" w:history="1">
        <w:r w:rsidRPr="0023476D">
          <w:rPr>
            <w:rFonts w:ascii="Arial" w:eastAsia="Times New Roman" w:hAnsi="Arial" w:cs="Arial"/>
            <w:color w:val="00466E"/>
            <w:spacing w:val="2"/>
            <w:sz w:val="21"/>
            <w:szCs w:val="21"/>
            <w:u w:val="single"/>
            <w:lang w:eastAsia="ru-RU"/>
          </w:rPr>
          <w:t>ГОСТ Р 55881-2016</w:t>
        </w:r>
      </w:hyperlink>
      <w:r w:rsidRPr="0023476D">
        <w:rPr>
          <w:rFonts w:ascii="Arial" w:eastAsia="Times New Roman" w:hAnsi="Arial" w:cs="Arial"/>
          <w:color w:val="2D2D2D"/>
          <w:spacing w:val="2"/>
          <w:sz w:val="21"/>
          <w:szCs w:val="21"/>
          <w:lang w:eastAsia="ru-RU"/>
        </w:rPr>
        <w:t>.</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xml:space="preserve">Настоящий стандарт распространяется на метод оценки качества и безопасности услуг горнолыжных комплексов, в том числе услуг горнолыжного туризма, любительского альпинизма, горного туризма, физкультурно-оздоровительных услуг на плоскостных спортивных площадках и в спортивных залах, на туристских маршрутах (пеших, велосипедных, конных, на </w:t>
      </w:r>
      <w:proofErr w:type="spellStart"/>
      <w:r w:rsidRPr="0023476D">
        <w:rPr>
          <w:rFonts w:ascii="Arial" w:eastAsia="Times New Roman" w:hAnsi="Arial" w:cs="Arial"/>
          <w:color w:val="2D2D2D"/>
          <w:spacing w:val="2"/>
          <w:sz w:val="21"/>
          <w:szCs w:val="21"/>
          <w:lang w:eastAsia="ru-RU"/>
        </w:rPr>
        <w:t>квадроциклах</w:t>
      </w:r>
      <w:proofErr w:type="spellEnd"/>
      <w:r w:rsidRPr="0023476D">
        <w:rPr>
          <w:rFonts w:ascii="Arial" w:eastAsia="Times New Roman" w:hAnsi="Arial" w:cs="Arial"/>
          <w:color w:val="2D2D2D"/>
          <w:spacing w:val="2"/>
          <w:sz w:val="21"/>
          <w:szCs w:val="21"/>
          <w:lang w:eastAsia="ru-RU"/>
        </w:rPr>
        <w:t xml:space="preserve"> в горных местностях и т.п.), услуг досуга и развлечения.</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3476D">
        <w:rPr>
          <w:rFonts w:ascii="Arial" w:eastAsia="Times New Roman" w:hAnsi="Arial" w:cs="Arial"/>
          <w:color w:val="3C3C3C"/>
          <w:spacing w:val="2"/>
          <w:sz w:val="31"/>
          <w:szCs w:val="31"/>
          <w:lang w:eastAsia="ru-RU"/>
        </w:rPr>
        <w:t>2 Нормативные ссылки</w:t>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В настоящем стандарте использованы нормативные ссылки на следующие стандарты:</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hyperlink r:id="rId7" w:history="1">
        <w:r w:rsidRPr="0023476D">
          <w:rPr>
            <w:rFonts w:ascii="Arial" w:eastAsia="Times New Roman" w:hAnsi="Arial" w:cs="Arial"/>
            <w:color w:val="00466E"/>
            <w:spacing w:val="2"/>
            <w:sz w:val="21"/>
            <w:szCs w:val="21"/>
            <w:u w:val="single"/>
            <w:lang w:eastAsia="ru-RU"/>
          </w:rPr>
          <w:t>ГОСТ Р ИСО 9000</w:t>
        </w:r>
      </w:hyperlink>
      <w:r w:rsidRPr="0023476D">
        <w:rPr>
          <w:rFonts w:ascii="Arial" w:eastAsia="Times New Roman" w:hAnsi="Arial" w:cs="Arial"/>
          <w:color w:val="2D2D2D"/>
          <w:spacing w:val="2"/>
          <w:sz w:val="21"/>
          <w:szCs w:val="21"/>
          <w:lang w:eastAsia="ru-RU"/>
        </w:rPr>
        <w:t> Система менеджмента качества. Основные положения и словарь</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hyperlink r:id="rId8" w:history="1">
        <w:r w:rsidRPr="0023476D">
          <w:rPr>
            <w:rFonts w:ascii="Arial" w:eastAsia="Times New Roman" w:hAnsi="Arial" w:cs="Arial"/>
            <w:color w:val="00466E"/>
            <w:spacing w:val="2"/>
            <w:sz w:val="21"/>
            <w:szCs w:val="21"/>
            <w:u w:val="single"/>
            <w:lang w:eastAsia="ru-RU"/>
          </w:rPr>
          <w:t>ГОСТ Р ИСО 9004</w:t>
        </w:r>
      </w:hyperlink>
      <w:r w:rsidRPr="0023476D">
        <w:rPr>
          <w:rFonts w:ascii="Arial" w:eastAsia="Times New Roman" w:hAnsi="Arial" w:cs="Arial"/>
          <w:color w:val="2D2D2D"/>
          <w:spacing w:val="2"/>
          <w:sz w:val="21"/>
          <w:szCs w:val="21"/>
          <w:lang w:eastAsia="ru-RU"/>
        </w:rPr>
        <w:t> Менеджмент для достижения устойчивого успеха организации. Подход на основе менеджмента качества</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hyperlink r:id="rId9" w:history="1">
        <w:r w:rsidRPr="0023476D">
          <w:rPr>
            <w:rFonts w:ascii="Arial" w:eastAsia="Times New Roman" w:hAnsi="Arial" w:cs="Arial"/>
            <w:color w:val="00466E"/>
            <w:spacing w:val="2"/>
            <w:sz w:val="21"/>
            <w:szCs w:val="21"/>
            <w:u w:val="single"/>
            <w:lang w:eastAsia="ru-RU"/>
          </w:rPr>
          <w:t>ГОСТ Р 50646</w:t>
        </w:r>
      </w:hyperlink>
      <w:r w:rsidRPr="0023476D">
        <w:rPr>
          <w:rFonts w:ascii="Arial" w:eastAsia="Times New Roman" w:hAnsi="Arial" w:cs="Arial"/>
          <w:color w:val="2D2D2D"/>
          <w:spacing w:val="2"/>
          <w:sz w:val="21"/>
          <w:szCs w:val="21"/>
          <w:lang w:eastAsia="ru-RU"/>
        </w:rPr>
        <w:t> Услуги населению. Термины и определения</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hyperlink r:id="rId10" w:history="1">
        <w:r w:rsidRPr="0023476D">
          <w:rPr>
            <w:rFonts w:ascii="Arial" w:eastAsia="Times New Roman" w:hAnsi="Arial" w:cs="Arial"/>
            <w:color w:val="00466E"/>
            <w:spacing w:val="2"/>
            <w:sz w:val="21"/>
            <w:szCs w:val="21"/>
            <w:u w:val="single"/>
            <w:lang w:eastAsia="ru-RU"/>
          </w:rPr>
          <w:t>ГОСТ Р 55881-2016</w:t>
        </w:r>
      </w:hyperlink>
      <w:r w:rsidRPr="0023476D">
        <w:rPr>
          <w:rFonts w:ascii="Arial" w:eastAsia="Times New Roman" w:hAnsi="Arial" w:cs="Arial"/>
          <w:color w:val="2D2D2D"/>
          <w:spacing w:val="2"/>
          <w:sz w:val="21"/>
          <w:szCs w:val="21"/>
          <w:lang w:eastAsia="ru-RU"/>
        </w:rPr>
        <w:t> Туристские услуги. Общие требования к деятельности горнолыжных комплексов</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w:t>
      </w:r>
      <w:r w:rsidRPr="0023476D">
        <w:rPr>
          <w:rFonts w:ascii="Arial" w:eastAsia="Times New Roman" w:hAnsi="Arial" w:cs="Arial"/>
          <w:color w:val="2D2D2D"/>
          <w:spacing w:val="2"/>
          <w:sz w:val="21"/>
          <w:szCs w:val="21"/>
          <w:lang w:eastAsia="ru-RU"/>
        </w:rPr>
        <w:lastRenderedPageBreak/>
        <w:t>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3476D">
        <w:rPr>
          <w:rFonts w:ascii="Arial" w:eastAsia="Times New Roman" w:hAnsi="Arial" w:cs="Arial"/>
          <w:color w:val="3C3C3C"/>
          <w:spacing w:val="2"/>
          <w:sz w:val="31"/>
          <w:szCs w:val="31"/>
          <w:lang w:eastAsia="ru-RU"/>
        </w:rPr>
        <w:t>3 Термины и определения</w:t>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В настоящем стандарте применены термины по </w:t>
      </w:r>
      <w:hyperlink r:id="rId11" w:history="1">
        <w:r w:rsidRPr="0023476D">
          <w:rPr>
            <w:rFonts w:ascii="Arial" w:eastAsia="Times New Roman" w:hAnsi="Arial" w:cs="Arial"/>
            <w:color w:val="00466E"/>
            <w:spacing w:val="2"/>
            <w:sz w:val="21"/>
            <w:szCs w:val="21"/>
            <w:u w:val="single"/>
            <w:lang w:eastAsia="ru-RU"/>
          </w:rPr>
          <w:t>ГОСТ Р 50646</w:t>
        </w:r>
      </w:hyperlink>
      <w:r w:rsidRPr="0023476D">
        <w:rPr>
          <w:rFonts w:ascii="Arial" w:eastAsia="Times New Roman" w:hAnsi="Arial" w:cs="Arial"/>
          <w:color w:val="2D2D2D"/>
          <w:spacing w:val="2"/>
          <w:sz w:val="21"/>
          <w:szCs w:val="21"/>
          <w:lang w:eastAsia="ru-RU"/>
        </w:rPr>
        <w:t>, </w:t>
      </w:r>
      <w:hyperlink r:id="rId12" w:history="1">
        <w:r w:rsidRPr="0023476D">
          <w:rPr>
            <w:rFonts w:ascii="Arial" w:eastAsia="Times New Roman" w:hAnsi="Arial" w:cs="Arial"/>
            <w:color w:val="00466E"/>
            <w:spacing w:val="2"/>
            <w:sz w:val="21"/>
            <w:szCs w:val="21"/>
            <w:u w:val="single"/>
            <w:lang w:eastAsia="ru-RU"/>
          </w:rPr>
          <w:t>ГОСТ Р ИСО 9000</w:t>
        </w:r>
      </w:hyperlink>
      <w:r w:rsidRPr="0023476D">
        <w:rPr>
          <w:rFonts w:ascii="Arial" w:eastAsia="Times New Roman" w:hAnsi="Arial" w:cs="Arial"/>
          <w:color w:val="2D2D2D"/>
          <w:spacing w:val="2"/>
          <w:sz w:val="21"/>
          <w:szCs w:val="21"/>
          <w:lang w:eastAsia="ru-RU"/>
        </w:rPr>
        <w:t> и </w:t>
      </w:r>
      <w:hyperlink r:id="rId13" w:history="1">
        <w:r w:rsidRPr="0023476D">
          <w:rPr>
            <w:rFonts w:ascii="Arial" w:eastAsia="Times New Roman" w:hAnsi="Arial" w:cs="Arial"/>
            <w:color w:val="00466E"/>
            <w:spacing w:val="2"/>
            <w:sz w:val="21"/>
            <w:szCs w:val="21"/>
            <w:u w:val="single"/>
            <w:lang w:eastAsia="ru-RU"/>
          </w:rPr>
          <w:t>ГОСТ Р 55881</w:t>
        </w:r>
      </w:hyperlink>
      <w:r w:rsidRPr="0023476D">
        <w:rPr>
          <w:rFonts w:ascii="Arial" w:eastAsia="Times New Roman" w:hAnsi="Arial" w:cs="Arial"/>
          <w:color w:val="2D2D2D"/>
          <w:spacing w:val="2"/>
          <w:sz w:val="21"/>
          <w:szCs w:val="21"/>
          <w:lang w:eastAsia="ru-RU"/>
        </w:rPr>
        <w:t>.</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3476D">
        <w:rPr>
          <w:rFonts w:ascii="Arial" w:eastAsia="Times New Roman" w:hAnsi="Arial" w:cs="Arial"/>
          <w:color w:val="3C3C3C"/>
          <w:spacing w:val="2"/>
          <w:sz w:val="31"/>
          <w:szCs w:val="31"/>
          <w:lang w:eastAsia="ru-RU"/>
        </w:rPr>
        <w:t>4 Общие положения</w:t>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4.1 Оценку качества услуг, предоставляемых в горнолыжных комплексах (ГК), осуществляют в целях достижения устойчивого успеха организации на основе менеджмента качества согласно </w:t>
      </w:r>
      <w:hyperlink r:id="rId14" w:history="1">
        <w:r w:rsidRPr="0023476D">
          <w:rPr>
            <w:rFonts w:ascii="Arial" w:eastAsia="Times New Roman" w:hAnsi="Arial" w:cs="Arial"/>
            <w:color w:val="00466E"/>
            <w:spacing w:val="2"/>
            <w:sz w:val="21"/>
            <w:szCs w:val="21"/>
            <w:u w:val="single"/>
            <w:lang w:eastAsia="ru-RU"/>
          </w:rPr>
          <w:t>ГОСТ Р ИСО 9004</w:t>
        </w:r>
      </w:hyperlink>
      <w:r w:rsidRPr="0023476D">
        <w:rPr>
          <w:rFonts w:ascii="Arial" w:eastAsia="Times New Roman" w:hAnsi="Arial" w:cs="Arial"/>
          <w:color w:val="2D2D2D"/>
          <w:spacing w:val="2"/>
          <w:sz w:val="21"/>
          <w:szCs w:val="21"/>
          <w:lang w:eastAsia="ru-RU"/>
        </w:rPr>
        <w:t>.</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Под качеством предоставления услуги горнолыжных комплексов понимают способность удовлетворять потребности потребителей в полной мере, по доступной цене и в конкретное время, когда они нуждаются в услуге ГК. Качество услуги относят к субъективным понятиям.</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Восприятие качества предоставления услуги ГК - это оценка качества услуги потребителем через сравнение его ощущений от ожидаемого и полученного результатов при первом контакте в процессе обслуживания и получения услуги.</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4.2 Оценка качества предоставления услуг ГК представляет собой процесс сравнения показателей качества анализируемой услуги (группы услуг) с эталонными показателями качества предоставления услуги по степени удовлетворенности потребителя услуг. Оценка качества осуществляется с учетом достоверности и точности количественных значений. Эталонные показатели качества предоставления услуги формируются экспертами в соответствии с потребностями и пожеланиями потребителя услуг (</w:t>
      </w:r>
      <w:proofErr w:type="spellStart"/>
      <w:r w:rsidRPr="0023476D">
        <w:rPr>
          <w:rFonts w:ascii="Arial" w:eastAsia="Times New Roman" w:hAnsi="Arial" w:cs="Arial"/>
          <w:color w:val="2D2D2D"/>
          <w:spacing w:val="2"/>
          <w:sz w:val="21"/>
          <w:szCs w:val="21"/>
          <w:lang w:eastAsia="ru-RU"/>
        </w:rPr>
        <w:t>клиентоориентированность</w:t>
      </w:r>
      <w:proofErr w:type="spellEnd"/>
      <w:r w:rsidRPr="0023476D">
        <w:rPr>
          <w:rFonts w:ascii="Arial" w:eastAsia="Times New Roman" w:hAnsi="Arial" w:cs="Arial"/>
          <w:color w:val="2D2D2D"/>
          <w:spacing w:val="2"/>
          <w:sz w:val="21"/>
          <w:szCs w:val="21"/>
          <w:lang w:eastAsia="ru-RU"/>
        </w:rPr>
        <w:t xml:space="preserve"> услуги), техническими условиями и ассортиментом услуг в конкретных горнолыжных комплексах.</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lastRenderedPageBreak/>
        <w:t>4.3 Показатели качества оказания услуги включают количественные характеристики ключевых потребительских свойств услуги, представляющих существенно значимый интерес для потребителя в конкретных условиях. Ключевые свойства услуги выбираются потребителем при анкетировании (опросе). Показатели качества оказания услуги могут выражаться качественными характеристиками.</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4.4 Количественные характеристики ключевых свойств услуги выражаются при оценке каждой характеристики через коэффициенты значимости.</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4.5 Уровень качества услуги ГК является относительной характеристикой качества услуги, основанной на сравнении фактических значений показателей ее качества с эталонными значениями этих показателей.</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3476D">
        <w:rPr>
          <w:rFonts w:ascii="Arial" w:eastAsia="Times New Roman" w:hAnsi="Arial" w:cs="Arial"/>
          <w:color w:val="3C3C3C"/>
          <w:spacing w:val="2"/>
          <w:sz w:val="31"/>
          <w:szCs w:val="31"/>
          <w:lang w:eastAsia="ru-RU"/>
        </w:rPr>
        <w:t>5 Методика оценки качества и безопасности услуг, предоставляемых в ГК</w:t>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5.1 Порядок оценки качества услуг с использованием количественных характеристик показателей качества включает следующие основные этапы:</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выбор зоны предоставления (оказания) услуг в горнолыжных комплексах для экспертной оценки;</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выбор блока или блоков услуг, предоставляемых в оцениваемой зоне, с характеристиками согласно приложению Б </w:t>
      </w:r>
      <w:hyperlink r:id="rId15" w:history="1">
        <w:r w:rsidRPr="0023476D">
          <w:rPr>
            <w:rFonts w:ascii="Arial" w:eastAsia="Times New Roman" w:hAnsi="Arial" w:cs="Arial"/>
            <w:color w:val="00466E"/>
            <w:spacing w:val="2"/>
            <w:sz w:val="21"/>
            <w:szCs w:val="21"/>
            <w:u w:val="single"/>
            <w:lang w:eastAsia="ru-RU"/>
          </w:rPr>
          <w:t>ГОСТ Р 55881-2016</w:t>
        </w:r>
      </w:hyperlink>
      <w:r w:rsidRPr="0023476D">
        <w:rPr>
          <w:rFonts w:ascii="Arial" w:eastAsia="Times New Roman" w:hAnsi="Arial" w:cs="Arial"/>
          <w:color w:val="2D2D2D"/>
          <w:spacing w:val="2"/>
          <w:sz w:val="21"/>
          <w:szCs w:val="21"/>
          <w:lang w:eastAsia="ru-RU"/>
        </w:rPr>
        <w:t>;</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документирование перечня желаемых показателей качества потребителей услуг ГК с помощью анкетирования (опроса) потребителей на основе предлагаемой номенклатуры показателей качества согласно приложениям А или Б настоящего стандарта и выбор из них ключевых, наиболее значимых показателей;</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Примечание - Допускается принятие дополнительных показателей качества по желанию потребителей услуг; при этом упорядочение групп показателей качества проводят по их значимости с соблюдением следующих приоритетов: безопасность, доступность услуг, качество процессов предоставления услуг, имидж ГК.</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определение коэффициентов значимости выбранных показателей качества для потребителей услуг путем их анкетирования (опроса) с выбором значений по заданной шкале;</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оценка выбранных показателей по шкале удовлетворенности путем анкетирования (опроса) потребителей,</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xml:space="preserve">- выбор или формирование эталона (условного образца услуги), обладающего наилучшими </w:t>
      </w:r>
      <w:r w:rsidRPr="0023476D">
        <w:rPr>
          <w:rFonts w:ascii="Arial" w:eastAsia="Times New Roman" w:hAnsi="Arial" w:cs="Arial"/>
          <w:color w:val="2D2D2D"/>
          <w:spacing w:val="2"/>
          <w:sz w:val="21"/>
          <w:szCs w:val="21"/>
          <w:lang w:eastAsia="ru-RU"/>
        </w:rPr>
        <w:lastRenderedPageBreak/>
        <w:t>значениями выбранных для оценки показателей качества;</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сопоставление показателей качества оцениваемых услуг с их эталонными значениями, расчет итоговой оценки показателя качества или группы показателей качества;</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комплексная количественная и/или качественная оценка уровня качества услуги в целом или по отдельным аспектам;</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итоговая оценка приемлемого качества услуги или группы услуг;</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оформление заключения о результатах оценки.</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b/>
          <w:bCs/>
          <w:color w:val="2D2D2D"/>
          <w:spacing w:val="2"/>
          <w:sz w:val="21"/>
          <w:szCs w:val="21"/>
          <w:lang w:eastAsia="ru-RU"/>
        </w:rPr>
        <w:t>5.2 Выбор зоны предоставления (оказания) услуг для экспертной оценки</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Выбор зоны предоставления (оказания) услуг осуществляется в соответствии с составом действующего эксплуатационного или рекомендуемого базового пакета услуг для следующих видов услуг ГК:</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услуги активных видов отдыха при катании с гор: услуги горнолыжных туристских трасс и снежных парков, услуги обучения;</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xml:space="preserve">- услуги активных видов отдыха при подъеме в горы: основные физкультурно-оздоровительные и развлекательные услуги при занятиях альпинизмом, скалолазанием, </w:t>
      </w:r>
      <w:proofErr w:type="spellStart"/>
      <w:r w:rsidRPr="0023476D">
        <w:rPr>
          <w:rFonts w:ascii="Arial" w:eastAsia="Times New Roman" w:hAnsi="Arial" w:cs="Arial"/>
          <w:color w:val="2D2D2D"/>
          <w:spacing w:val="2"/>
          <w:sz w:val="21"/>
          <w:szCs w:val="21"/>
          <w:lang w:eastAsia="ru-RU"/>
        </w:rPr>
        <w:t>ледолазанием</w:t>
      </w:r>
      <w:proofErr w:type="spellEnd"/>
      <w:r w:rsidRPr="0023476D">
        <w:rPr>
          <w:rFonts w:ascii="Arial" w:eastAsia="Times New Roman" w:hAnsi="Arial" w:cs="Arial"/>
          <w:color w:val="2D2D2D"/>
          <w:spacing w:val="2"/>
          <w:sz w:val="21"/>
          <w:szCs w:val="21"/>
          <w:lang w:eastAsia="ru-RU"/>
        </w:rPr>
        <w:t>, услуги обучения;</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xml:space="preserve">- услуги активных видов отдыха при движении по горному рельефу: горный туризм, туристские маршруты, пешие, конные, велосипедные, на </w:t>
      </w:r>
      <w:proofErr w:type="spellStart"/>
      <w:r w:rsidRPr="0023476D">
        <w:rPr>
          <w:rFonts w:ascii="Arial" w:eastAsia="Times New Roman" w:hAnsi="Arial" w:cs="Arial"/>
          <w:color w:val="2D2D2D"/>
          <w:spacing w:val="2"/>
          <w:sz w:val="21"/>
          <w:szCs w:val="21"/>
          <w:lang w:eastAsia="ru-RU"/>
        </w:rPr>
        <w:t>квадроциклахи</w:t>
      </w:r>
      <w:proofErr w:type="spellEnd"/>
      <w:r w:rsidRPr="0023476D">
        <w:rPr>
          <w:rFonts w:ascii="Arial" w:eastAsia="Times New Roman" w:hAnsi="Arial" w:cs="Arial"/>
          <w:color w:val="2D2D2D"/>
          <w:spacing w:val="2"/>
          <w:sz w:val="21"/>
          <w:szCs w:val="21"/>
          <w:lang w:eastAsia="ru-RU"/>
        </w:rPr>
        <w:t xml:space="preserve"> т.п., услуги обучения;</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обеспечивающие услуги активных видов отдыха ГК;</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дополнительные физкультурно-оздоровительные и развлекательные услуги на плоскостных спортивных площадках, в спортзалах и т.п.;</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 услуги пассивных видов отдыха в ГК: услуги досуга и развлечений.</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b/>
          <w:bCs/>
          <w:color w:val="2D2D2D"/>
          <w:spacing w:val="2"/>
          <w:sz w:val="21"/>
          <w:szCs w:val="21"/>
          <w:lang w:eastAsia="ru-RU"/>
        </w:rPr>
        <w:t>5.3 Выбор блока или блоков услуг ГК, соответствующих оцениваемой зоне предоставления услуг</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Каждой зоне предоставления (оказания) услуг соответствуют блоки услуг типовых пакетов базовых услуг ГК.</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Взаимосвязь между зонами предоставления (оказания) услуг и блоками услуг установлена в таблице 1.</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lastRenderedPageBreak/>
        <w:br/>
        <w:t>Таблица 1</w:t>
      </w:r>
    </w:p>
    <w:tbl>
      <w:tblPr>
        <w:tblW w:w="0" w:type="auto"/>
        <w:tblCellMar>
          <w:left w:w="0" w:type="dxa"/>
          <w:right w:w="0" w:type="dxa"/>
        </w:tblCellMar>
        <w:tblLook w:val="04A0" w:firstRow="1" w:lastRow="0" w:firstColumn="1" w:lastColumn="0" w:noHBand="0" w:noVBand="1"/>
      </w:tblPr>
      <w:tblGrid>
        <w:gridCol w:w="526"/>
        <w:gridCol w:w="6629"/>
        <w:gridCol w:w="2200"/>
      </w:tblGrid>
      <w:tr w:rsidR="0023476D" w:rsidRPr="0023476D" w:rsidTr="0023476D">
        <w:trPr>
          <w:trHeight w:val="15"/>
        </w:trPr>
        <w:tc>
          <w:tcPr>
            <w:tcW w:w="554" w:type="dxa"/>
            <w:hideMark/>
          </w:tcPr>
          <w:p w:rsidR="0023476D" w:rsidRPr="0023476D" w:rsidRDefault="0023476D" w:rsidP="0023476D">
            <w:pPr>
              <w:spacing w:after="0" w:line="240" w:lineRule="auto"/>
              <w:rPr>
                <w:rFonts w:ascii="Arial" w:eastAsia="Times New Roman" w:hAnsi="Arial" w:cs="Arial"/>
                <w:color w:val="2D2D2D"/>
                <w:spacing w:val="2"/>
                <w:sz w:val="21"/>
                <w:szCs w:val="21"/>
                <w:lang w:eastAsia="ru-RU"/>
              </w:rPr>
            </w:pPr>
          </w:p>
        </w:tc>
        <w:tc>
          <w:tcPr>
            <w:tcW w:w="8316"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2587"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N</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Зона предоставления (оказания)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Номера блоков услуг типовых пакетов услуг по </w:t>
            </w:r>
            <w:hyperlink r:id="rId16" w:history="1">
              <w:r w:rsidRPr="0023476D">
                <w:rPr>
                  <w:rFonts w:ascii="Times New Roman" w:eastAsia="Times New Roman" w:hAnsi="Times New Roman" w:cs="Times New Roman"/>
                  <w:color w:val="00466E"/>
                  <w:sz w:val="21"/>
                  <w:szCs w:val="21"/>
                  <w:u w:val="single"/>
                  <w:lang w:eastAsia="ru-RU"/>
                </w:rPr>
                <w:t>ГОСТ Р 55881-2016</w:t>
              </w:r>
            </w:hyperlink>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Услуги активных видов отдыха при катании с гор: услуги горнолыжных туристских трасс и снежных парков, услуги обучения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2</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 xml:space="preserve">Услуги активных видов отдыха при подъеме в горы: основные физкультурно-оздоровительные и развлекательные услуги при занятиях альпинизмом, скалолазанием, </w:t>
            </w:r>
            <w:proofErr w:type="spellStart"/>
            <w:r w:rsidRPr="0023476D">
              <w:rPr>
                <w:rFonts w:ascii="Times New Roman" w:eastAsia="Times New Roman" w:hAnsi="Times New Roman" w:cs="Times New Roman"/>
                <w:color w:val="2D2D2D"/>
                <w:sz w:val="21"/>
                <w:szCs w:val="21"/>
                <w:lang w:eastAsia="ru-RU"/>
              </w:rPr>
              <w:t>ледолазанием</w:t>
            </w:r>
            <w:proofErr w:type="spellEnd"/>
            <w:r w:rsidRPr="0023476D">
              <w:rPr>
                <w:rFonts w:ascii="Times New Roman" w:eastAsia="Times New Roman" w:hAnsi="Times New Roman" w:cs="Times New Roman"/>
                <w:color w:val="2D2D2D"/>
                <w:sz w:val="21"/>
                <w:szCs w:val="21"/>
                <w:lang w:eastAsia="ru-RU"/>
              </w:rPr>
              <w:t>, услуги обучения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3</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3</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 xml:space="preserve">Услуги активных видов отдыха при движении по горному рельефу: горный туризм, туристские маршруты, пешие, конные, велосипедные, на </w:t>
            </w:r>
            <w:proofErr w:type="spellStart"/>
            <w:r w:rsidRPr="0023476D">
              <w:rPr>
                <w:rFonts w:ascii="Times New Roman" w:eastAsia="Times New Roman" w:hAnsi="Times New Roman" w:cs="Times New Roman"/>
                <w:color w:val="2D2D2D"/>
                <w:sz w:val="21"/>
                <w:szCs w:val="21"/>
                <w:lang w:eastAsia="ru-RU"/>
              </w:rPr>
              <w:t>квадроциклах</w:t>
            </w:r>
            <w:proofErr w:type="spellEnd"/>
            <w:r w:rsidRPr="0023476D">
              <w:rPr>
                <w:rFonts w:ascii="Times New Roman" w:eastAsia="Times New Roman" w:hAnsi="Times New Roman" w:cs="Times New Roman"/>
                <w:color w:val="2D2D2D"/>
                <w:sz w:val="21"/>
                <w:szCs w:val="21"/>
                <w:lang w:eastAsia="ru-RU"/>
              </w:rPr>
              <w:t xml:space="preserve"> и т.п., услуги обучения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3</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4</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Обеспечивающие услуги активных видов отдыха ГК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2</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5</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Дополнительные физкультурно-оздоровительные и развлекательные услуги на плоскостных спортивных площадках, в спортивных залах и т.п.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3</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6</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Услуги пассивных видов отдыха в ГК: услуги средств размещения на территории ГК, услуги досуга и развлечений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4</w:t>
            </w:r>
          </w:p>
        </w:tc>
      </w:tr>
    </w:tbl>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b/>
          <w:bCs/>
          <w:color w:val="2D2D2D"/>
          <w:spacing w:val="2"/>
          <w:sz w:val="21"/>
          <w:szCs w:val="21"/>
          <w:lang w:eastAsia="ru-RU"/>
        </w:rPr>
        <w:t>5.4 Документирование перечня желаемых показателей качества потребителей услуг ГК</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Документирование перечня желаемых показателей качества потребителей услуг осуществляется в виде таблиц. Пример оформления для конкретных выбранных услуг представлен в таблице 2.</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Таблица 2 - Пример документирования желаемых показателей качества услуг ГК</w:t>
      </w:r>
    </w:p>
    <w:tbl>
      <w:tblPr>
        <w:tblW w:w="0" w:type="auto"/>
        <w:tblCellMar>
          <w:left w:w="0" w:type="dxa"/>
          <w:right w:w="0" w:type="dxa"/>
        </w:tblCellMar>
        <w:tblLook w:val="04A0" w:firstRow="1" w:lastRow="0" w:firstColumn="1" w:lastColumn="0" w:noHBand="0" w:noVBand="1"/>
      </w:tblPr>
      <w:tblGrid>
        <w:gridCol w:w="513"/>
        <w:gridCol w:w="2842"/>
        <w:gridCol w:w="4434"/>
        <w:gridCol w:w="1566"/>
      </w:tblGrid>
      <w:tr w:rsidR="0023476D" w:rsidRPr="0023476D" w:rsidTr="0023476D">
        <w:trPr>
          <w:trHeight w:val="15"/>
        </w:trPr>
        <w:tc>
          <w:tcPr>
            <w:tcW w:w="554" w:type="dxa"/>
            <w:hideMark/>
          </w:tcPr>
          <w:p w:rsidR="0023476D" w:rsidRPr="0023476D" w:rsidRDefault="0023476D" w:rsidP="0023476D">
            <w:pPr>
              <w:spacing w:after="0" w:line="240" w:lineRule="auto"/>
              <w:rPr>
                <w:rFonts w:ascii="Arial" w:eastAsia="Times New Roman" w:hAnsi="Arial" w:cs="Arial"/>
                <w:color w:val="2D2D2D"/>
                <w:spacing w:val="2"/>
                <w:sz w:val="21"/>
                <w:szCs w:val="21"/>
                <w:lang w:eastAsia="ru-RU"/>
              </w:rPr>
            </w:pPr>
          </w:p>
        </w:tc>
        <w:tc>
          <w:tcPr>
            <w:tcW w:w="3326"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914"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663"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N</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Услуга или группа услуг </w:t>
            </w:r>
            <w:r w:rsidRPr="0023476D">
              <w:rPr>
                <w:rFonts w:ascii="Times New Roman" w:eastAsia="Times New Roman" w:hAnsi="Times New Roman" w:cs="Times New Roman"/>
                <w:noProof/>
                <w:color w:val="2D2D2D"/>
                <w:sz w:val="21"/>
                <w:szCs w:val="21"/>
                <w:lang w:eastAsia="ru-RU"/>
              </w:rPr>
              <mc:AlternateContent>
                <mc:Choice Requires="wps">
                  <w:drawing>
                    <wp:inline distT="0" distB="0" distL="0" distR="0" wp14:anchorId="36D95DD2" wp14:editId="754D6D3C">
                      <wp:extent cx="190500" cy="228600"/>
                      <wp:effectExtent l="0" t="0" r="0" b="0"/>
                      <wp:docPr id="74" name="AutoShape 38"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26303" id="AutoShape 38" o:spid="_x0000_s1026" alt="ГОСТ Р 57279-2016 Туристские услуги. Оценка качества и безопасности предоставления услуг горнолыжных комплексов"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" filled="f" stroked="f">
                      <o:lock v:ext="edit" aspectratio="t"/>
                      <w10:anchorlock/>
                    </v:rect>
                  </w:pict>
                </mc:Fallback>
              </mc:AlternateContent>
            </w:r>
            <w:r w:rsidRPr="0023476D">
              <w:rPr>
                <w:rFonts w:ascii="Times New Roman" w:eastAsia="Times New Roman" w:hAnsi="Times New Roman" w:cs="Times New Roman"/>
                <w:color w:val="2D2D2D"/>
                <w:sz w:val="21"/>
                <w:szCs w:val="21"/>
                <w:lang w:eastAsia="ru-RU"/>
              </w:rPr>
              <w:t> из зоны предоставления услуг</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Показатели качества в приоритетном порядке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Примечание</w:t>
            </w:r>
          </w:p>
        </w:tc>
      </w:tr>
      <w:tr w:rsidR="0023476D" w:rsidRPr="0023476D" w:rsidTr="0023476D">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noProof/>
                <w:color w:val="2D2D2D"/>
                <w:sz w:val="21"/>
                <w:szCs w:val="21"/>
                <w:lang w:eastAsia="ru-RU"/>
              </w:rPr>
              <mc:AlternateContent>
                <mc:Choice Requires="wps">
                  <w:drawing>
                    <wp:inline distT="0" distB="0" distL="0" distR="0" wp14:anchorId="4BF12252" wp14:editId="22786952">
                      <wp:extent cx="190500" cy="228600"/>
                      <wp:effectExtent l="0" t="0" r="0" b="0"/>
                      <wp:docPr id="73" name="AutoShape 39"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2EBE1" id="AutoShape 39" o:spid="_x0000_s1026" alt="ГОСТ Р 57279-2016 Туристские услуги. Оценка качества и безопасности предоставления услуг горнолыжных комплексов"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" filled="f" stroked="f">
                      <o:lock v:ext="edit" aspectratio="t"/>
                      <w10:anchorlock/>
                    </v:rect>
                  </w:pict>
                </mc:Fallback>
              </mc:AlternateContent>
            </w:r>
            <w:r w:rsidRPr="0023476D">
              <w:rPr>
                <w:rFonts w:ascii="Times New Roman" w:eastAsia="Times New Roman" w:hAnsi="Times New Roman" w:cs="Times New Roman"/>
                <w:color w:val="2D2D2D"/>
                <w:sz w:val="21"/>
                <w:szCs w:val="21"/>
                <w:lang w:eastAsia="ru-RU"/>
              </w:rPr>
              <w:t xml:space="preserve"> = "Предоставление горнолыжных и </w:t>
            </w:r>
            <w:proofErr w:type="spellStart"/>
            <w:r w:rsidRPr="0023476D">
              <w:rPr>
                <w:rFonts w:ascii="Times New Roman" w:eastAsia="Times New Roman" w:hAnsi="Times New Roman" w:cs="Times New Roman"/>
                <w:color w:val="2D2D2D"/>
                <w:sz w:val="21"/>
                <w:szCs w:val="21"/>
                <w:lang w:eastAsia="ru-RU"/>
              </w:rPr>
              <w:t>сноубордических</w:t>
            </w:r>
            <w:proofErr w:type="spellEnd"/>
            <w:r w:rsidRPr="0023476D">
              <w:rPr>
                <w:rFonts w:ascii="Times New Roman" w:eastAsia="Times New Roman" w:hAnsi="Times New Roman" w:cs="Times New Roman"/>
                <w:color w:val="2D2D2D"/>
                <w:sz w:val="21"/>
                <w:szCs w:val="21"/>
                <w:lang w:eastAsia="ru-RU"/>
              </w:rPr>
              <w:t xml:space="preserve"> туристских трасс для самодеятельного катания на горных лыжах, сноубордах, </w:t>
            </w:r>
            <w:proofErr w:type="spellStart"/>
            <w:r w:rsidRPr="0023476D">
              <w:rPr>
                <w:rFonts w:ascii="Times New Roman" w:eastAsia="Times New Roman" w:hAnsi="Times New Roman" w:cs="Times New Roman"/>
                <w:color w:val="2D2D2D"/>
                <w:sz w:val="21"/>
                <w:szCs w:val="21"/>
                <w:lang w:eastAsia="ru-RU"/>
              </w:rPr>
              <w:t>скволах</w:t>
            </w:r>
            <w:proofErr w:type="spellEnd"/>
            <w:r w:rsidRPr="0023476D">
              <w:rPr>
                <w:rFonts w:ascii="Times New Roman" w:eastAsia="Times New Roman" w:hAnsi="Times New Roman" w:cs="Times New Roman"/>
                <w:color w:val="2D2D2D"/>
                <w:sz w:val="21"/>
                <w:szCs w:val="21"/>
                <w:lang w:eastAsia="ru-RU"/>
              </w:rPr>
              <w:t xml:space="preserve">, </w:t>
            </w:r>
            <w:proofErr w:type="spellStart"/>
            <w:r w:rsidRPr="0023476D">
              <w:rPr>
                <w:rFonts w:ascii="Times New Roman" w:eastAsia="Times New Roman" w:hAnsi="Times New Roman" w:cs="Times New Roman"/>
                <w:color w:val="2D2D2D"/>
                <w:sz w:val="21"/>
                <w:szCs w:val="21"/>
                <w:lang w:eastAsia="ru-RU"/>
              </w:rPr>
              <w:t>сноускутах</w:t>
            </w:r>
            <w:proofErr w:type="spellEnd"/>
            <w:r w:rsidRPr="0023476D">
              <w:rPr>
                <w:rFonts w:ascii="Times New Roman" w:eastAsia="Times New Roman" w:hAnsi="Times New Roman" w:cs="Times New Roman"/>
                <w:color w:val="2D2D2D"/>
                <w:sz w:val="21"/>
                <w:szCs w:val="21"/>
                <w:lang w:eastAsia="ru-RU"/>
              </w:rPr>
              <w:t xml:space="preserve"> и т.п."</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b/>
                <w:bCs/>
                <w:color w:val="2D2D2D"/>
                <w:sz w:val="21"/>
                <w:szCs w:val="21"/>
                <w:lang w:eastAsia="ru-RU"/>
              </w:rPr>
              <w:t>Безопасность услуг</w:t>
            </w:r>
          </w:p>
        </w:tc>
      </w:tr>
      <w:tr w:rsidR="0023476D" w:rsidRPr="0023476D" w:rsidTr="0023476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Наличие службы спасения и оказания доврачебной помощи в зонах катания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r>
      <w:tr w:rsidR="0023476D" w:rsidRPr="0023476D" w:rsidTr="0023476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Наличие лыжного патруля для обеспечения контроля за безопасностью катания и соблюдением правил поведения потребителями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r>
      <w:tr w:rsidR="0023476D" w:rsidRPr="0023476D" w:rsidTr="0023476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b/>
                <w:bCs/>
                <w:color w:val="2D2D2D"/>
                <w:sz w:val="21"/>
                <w:szCs w:val="21"/>
                <w:lang w:eastAsia="ru-RU"/>
              </w:rPr>
              <w:t>Доступность услуг</w:t>
            </w:r>
          </w:p>
        </w:tc>
      </w:tr>
      <w:tr w:rsidR="0023476D" w:rsidRPr="0023476D" w:rsidTr="0023476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Отсутствие ограничений по возрасту, полу, антропологическим данным, здоровью в доступе к потреблению данной услуги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r>
      <w:tr w:rsidR="0023476D" w:rsidRPr="0023476D" w:rsidTr="0023476D">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Доступность цен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r>
      <w:tr w:rsidR="0023476D" w:rsidRPr="0023476D" w:rsidTr="0023476D">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noProof/>
                <w:color w:val="2D2D2D"/>
                <w:sz w:val="21"/>
                <w:szCs w:val="21"/>
                <w:lang w:eastAsia="ru-RU"/>
              </w:rPr>
              <mc:AlternateContent>
                <mc:Choice Requires="wps">
                  <w:drawing>
                    <wp:inline distT="0" distB="0" distL="0" distR="0" wp14:anchorId="7CBE863E" wp14:editId="129D29AF">
                      <wp:extent cx="190500" cy="228600"/>
                      <wp:effectExtent l="0" t="0" r="0" b="0"/>
                      <wp:docPr id="72" name="AutoShape 40"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AEF46" id="AutoShape 40" o:spid="_x0000_s1026" alt="ГОСТ Р 57279-2016 Туристские услуги. Оценка качества и безопасности предоставления услуг горнолыжных комплексов"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" filled="f" stroked="f">
                      <o:lock v:ext="edit" aspectratio="t"/>
                      <w10:anchorlock/>
                    </v:rect>
                  </w:pict>
                </mc:Fallback>
              </mc:AlternateContent>
            </w:r>
            <w:r w:rsidRPr="0023476D">
              <w:rPr>
                <w:rFonts w:ascii="Times New Roman" w:eastAsia="Times New Roman" w:hAnsi="Times New Roman" w:cs="Times New Roman"/>
                <w:color w:val="2D2D2D"/>
                <w:sz w:val="21"/>
                <w:szCs w:val="21"/>
                <w:lang w:eastAsia="ru-RU"/>
              </w:rPr>
              <w:t> = "Обучение катанию на горных лыжах/сноубордах"</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b/>
                <w:bCs/>
                <w:color w:val="2D2D2D"/>
                <w:sz w:val="21"/>
                <w:szCs w:val="21"/>
                <w:lang w:eastAsia="ru-RU"/>
              </w:rPr>
              <w:t>Безопасность услуг</w:t>
            </w:r>
          </w:p>
        </w:tc>
      </w:tr>
      <w:tr w:rsidR="0023476D" w:rsidRPr="0023476D" w:rsidTr="0023476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Подготовленность снежного покрытия трасс для катания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r>
      <w:tr w:rsidR="0023476D" w:rsidRPr="0023476D" w:rsidTr="0023476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Постоянный контроль выполнения дисциплины обучения и правил безопасного поведения обучающихся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r>
      <w:tr w:rsidR="0023476D" w:rsidRPr="0023476D" w:rsidTr="0023476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b/>
                <w:bCs/>
                <w:color w:val="2D2D2D"/>
                <w:sz w:val="21"/>
                <w:szCs w:val="21"/>
                <w:lang w:eastAsia="ru-RU"/>
              </w:rPr>
              <w:t>Доступность услуг</w:t>
            </w:r>
          </w:p>
        </w:tc>
      </w:tr>
      <w:tr w:rsidR="0023476D" w:rsidRPr="0023476D" w:rsidTr="0023476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Отсутствие ограничений по возрасту, полу, антропологическим данным, здоровью в доступе к потреблению данной услуги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r>
      <w:tr w:rsidR="0023476D" w:rsidRPr="0023476D" w:rsidTr="0023476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Наличие на трассах зон для обучения катанию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r>
      <w:tr w:rsidR="0023476D" w:rsidRPr="0023476D" w:rsidTr="0023476D">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Наличие индивидуального обучения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r>
    </w:tbl>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b/>
          <w:bCs/>
          <w:color w:val="2D2D2D"/>
          <w:spacing w:val="2"/>
          <w:sz w:val="21"/>
          <w:szCs w:val="21"/>
          <w:lang w:eastAsia="ru-RU"/>
        </w:rPr>
        <w:t>5.5 Определение коэффициентов значимости выбранных показателей качества для конкретной услуги или группы услуг путем анкетирования (опроса) потребителей с выбором значений по заданной шкале</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Значимость выбранных показателей качества для конкретной услуги или группы услуг определяется непосредственно потребителями путем анкетирования (опроса) в соответствии со следующей шкалой:</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5 баллов - исключительно важно,</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4 балла - очень важно,</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3 балла - довольно важно,</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2 балла - не очень важно.</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Результаты анкетирования (опроса) потребителей услуги </w:t>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3430EC4A" wp14:editId="5DE23A69">
                <wp:extent cx="190500" cy="228600"/>
                <wp:effectExtent l="0" t="0" r="0" b="0"/>
                <wp:docPr id="71" name="AutoShape 41"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C065B" id="AutoShape 41" o:spid="_x0000_s1026" alt="ГОСТ Р 57279-2016 Туристские услуги. Оценка качества и безопасности предоставления услуг горнолыжных комплексов"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 документируются в колонках 7 и 8 таблицы 3.</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Таблица 3 - Количественные показатели качества предоставления услуг ГК</w:t>
      </w:r>
    </w:p>
    <w:tbl>
      <w:tblPr>
        <w:tblW w:w="0" w:type="auto"/>
        <w:tblCellMar>
          <w:left w:w="0" w:type="dxa"/>
          <w:right w:w="0" w:type="dxa"/>
        </w:tblCellMar>
        <w:tblLook w:val="04A0" w:firstRow="1" w:lastRow="0" w:firstColumn="1" w:lastColumn="0" w:noHBand="0" w:noVBand="1"/>
      </w:tblPr>
      <w:tblGrid>
        <w:gridCol w:w="753"/>
        <w:gridCol w:w="357"/>
        <w:gridCol w:w="357"/>
        <w:gridCol w:w="357"/>
        <w:gridCol w:w="357"/>
        <w:gridCol w:w="358"/>
        <w:gridCol w:w="602"/>
        <w:gridCol w:w="679"/>
        <w:gridCol w:w="808"/>
        <w:gridCol w:w="418"/>
        <w:gridCol w:w="418"/>
        <w:gridCol w:w="418"/>
        <w:gridCol w:w="418"/>
        <w:gridCol w:w="418"/>
        <w:gridCol w:w="602"/>
        <w:gridCol w:w="679"/>
        <w:gridCol w:w="639"/>
        <w:gridCol w:w="717"/>
      </w:tblGrid>
      <w:tr w:rsidR="0023476D" w:rsidRPr="0023476D" w:rsidTr="0023476D">
        <w:trPr>
          <w:trHeight w:val="15"/>
        </w:trPr>
        <w:tc>
          <w:tcPr>
            <w:tcW w:w="1294" w:type="dxa"/>
            <w:hideMark/>
          </w:tcPr>
          <w:p w:rsidR="0023476D" w:rsidRPr="0023476D" w:rsidRDefault="0023476D" w:rsidP="0023476D">
            <w:pPr>
              <w:spacing w:after="0" w:line="240" w:lineRule="auto"/>
              <w:rPr>
                <w:rFonts w:ascii="Arial" w:eastAsia="Times New Roman" w:hAnsi="Arial" w:cs="Arial"/>
                <w:color w:val="2D2D2D"/>
                <w:spacing w:val="2"/>
                <w:sz w:val="21"/>
                <w:szCs w:val="21"/>
                <w:lang w:eastAsia="ru-RU"/>
              </w:rPr>
            </w:pPr>
          </w:p>
        </w:tc>
        <w:tc>
          <w:tcPr>
            <w:tcW w:w="370"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739"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109"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370"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739"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109"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r>
      <w:tr w:rsidR="0023476D" w:rsidRPr="0023476D" w:rsidTr="0023476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lastRenderedPageBreak/>
              <w:t>Пара-</w:t>
            </w:r>
            <w:r w:rsidRPr="0023476D">
              <w:rPr>
                <w:rFonts w:ascii="Times New Roman" w:eastAsia="Times New Roman" w:hAnsi="Times New Roman" w:cs="Times New Roman"/>
                <w:color w:val="2D2D2D"/>
                <w:sz w:val="21"/>
                <w:szCs w:val="21"/>
                <w:lang w:eastAsia="ru-RU"/>
              </w:rPr>
              <w:br/>
              <w:t>метры качества услуги </w:t>
            </w:r>
            <w:r w:rsidRPr="0023476D">
              <w:rPr>
                <w:rFonts w:ascii="Times New Roman" w:eastAsia="Times New Roman" w:hAnsi="Times New Roman" w:cs="Times New Roman"/>
                <w:noProof/>
                <w:color w:val="2D2D2D"/>
                <w:sz w:val="21"/>
                <w:szCs w:val="21"/>
                <w:lang w:eastAsia="ru-RU"/>
              </w:rPr>
              <mc:AlternateContent>
                <mc:Choice Requires="wps">
                  <w:drawing>
                    <wp:inline distT="0" distB="0" distL="0" distR="0" wp14:anchorId="53E59EC9" wp14:editId="74AC0B5E">
                      <wp:extent cx="85725" cy="161925"/>
                      <wp:effectExtent l="0" t="0" r="0" b="0"/>
                      <wp:docPr id="70" name="AutoShape 42"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0C7A4" id="AutoShape 42" o:spid="_x0000_s1026" alt="ГОСТ Р 57279-2016 Туристские услуги. Оценка качества и безопасности предоставления услуг горнолыжных комплексов"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" filled="f" stroked="f">
                      <o:lock v:ext="edit" aspectratio="t"/>
                      <w10:anchorlock/>
                    </v:rect>
                  </w:pict>
                </mc:Fallback>
              </mc:AlternateConten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Степень значимости услуги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Коли-</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чест</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t xml:space="preserve">во </w:t>
            </w:r>
            <w:proofErr w:type="spellStart"/>
            <w:r w:rsidRPr="0023476D">
              <w:rPr>
                <w:rFonts w:ascii="Times New Roman" w:eastAsia="Times New Roman" w:hAnsi="Times New Roman" w:cs="Times New Roman"/>
                <w:color w:val="2D2D2D"/>
                <w:sz w:val="21"/>
                <w:szCs w:val="21"/>
                <w:lang w:eastAsia="ru-RU"/>
              </w:rPr>
              <w:t>отве</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тов</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Сум-</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ма</w:t>
            </w:r>
            <w:proofErr w:type="spellEnd"/>
            <w:r w:rsidRPr="0023476D">
              <w:rPr>
                <w:rFonts w:ascii="Times New Roman" w:eastAsia="Times New Roman" w:hAnsi="Times New Roman" w:cs="Times New Roman"/>
                <w:color w:val="2D2D2D"/>
                <w:sz w:val="21"/>
                <w:szCs w:val="21"/>
                <w:lang w:eastAsia="ru-RU"/>
              </w:rPr>
              <w:t xml:space="preserve"> бал-</w:t>
            </w:r>
            <w:r w:rsidRPr="0023476D">
              <w:rPr>
                <w:rFonts w:ascii="Times New Roman" w:eastAsia="Times New Roman" w:hAnsi="Times New Roman" w:cs="Times New Roman"/>
                <w:color w:val="2D2D2D"/>
                <w:sz w:val="21"/>
                <w:szCs w:val="21"/>
                <w:lang w:eastAsia="ru-RU"/>
              </w:rPr>
              <w:br/>
              <w:t>лов, </w:t>
            </w:r>
            <w:r w:rsidRPr="0023476D">
              <w:rPr>
                <w:rFonts w:ascii="Times New Roman" w:eastAsia="Times New Roman" w:hAnsi="Times New Roman" w:cs="Times New Roman"/>
                <w:noProof/>
                <w:color w:val="2D2D2D"/>
                <w:sz w:val="21"/>
                <w:szCs w:val="21"/>
                <w:lang w:eastAsia="ru-RU"/>
              </w:rPr>
              <mc:AlternateContent>
                <mc:Choice Requires="wps">
                  <w:drawing>
                    <wp:inline distT="0" distB="0" distL="0" distR="0" wp14:anchorId="2B095EEF" wp14:editId="7A98ACD7">
                      <wp:extent cx="161925" cy="228600"/>
                      <wp:effectExtent l="0" t="0" r="0" b="0"/>
                      <wp:docPr id="69" name="AutoShape 43"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3913D" id="AutoShape 43" o:spid="_x0000_s1026" alt="ГОСТ Р 57279-2016 Туристские услуги. Оценка качества и безопасности предоставления услуг горнолыжных комплексов"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23476D">
              <w:rPr>
                <w:rFonts w:ascii="Times New Roman" w:eastAsia="Times New Roman" w:hAnsi="Times New Roman" w:cs="Times New Roman"/>
                <w:color w:val="2D2D2D"/>
                <w:sz w:val="21"/>
                <w:szCs w:val="21"/>
                <w:lang w:eastAsia="ru-RU"/>
              </w:rPr>
              <w:t>Коэф</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фици</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ент</w:t>
            </w:r>
            <w:proofErr w:type="spellEnd"/>
            <w:r w:rsidRPr="0023476D">
              <w:rPr>
                <w:rFonts w:ascii="Times New Roman" w:eastAsia="Times New Roman" w:hAnsi="Times New Roman" w:cs="Times New Roman"/>
                <w:color w:val="2D2D2D"/>
                <w:sz w:val="21"/>
                <w:szCs w:val="21"/>
                <w:lang w:eastAsia="ru-RU"/>
              </w:rPr>
              <w:t xml:space="preserve"> </w:t>
            </w:r>
            <w:proofErr w:type="spellStart"/>
            <w:r w:rsidRPr="0023476D">
              <w:rPr>
                <w:rFonts w:ascii="Times New Roman" w:eastAsia="Times New Roman" w:hAnsi="Times New Roman" w:cs="Times New Roman"/>
                <w:color w:val="2D2D2D"/>
                <w:sz w:val="21"/>
                <w:szCs w:val="21"/>
                <w:lang w:eastAsia="ru-RU"/>
              </w:rPr>
              <w:t>значи</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t>мости, </w:t>
            </w:r>
            <w:r w:rsidRPr="0023476D">
              <w:rPr>
                <w:rFonts w:ascii="Times New Roman" w:eastAsia="Times New Roman" w:hAnsi="Times New Roman" w:cs="Times New Roman"/>
                <w:noProof/>
                <w:color w:val="2D2D2D"/>
                <w:sz w:val="21"/>
                <w:szCs w:val="21"/>
                <w:lang w:eastAsia="ru-RU"/>
              </w:rPr>
              <mc:AlternateContent>
                <mc:Choice Requires="wps">
                  <w:drawing>
                    <wp:inline distT="0" distB="0" distL="0" distR="0" wp14:anchorId="218BCF77" wp14:editId="400D1862">
                      <wp:extent cx="161925" cy="228600"/>
                      <wp:effectExtent l="0" t="0" r="0" b="0"/>
                      <wp:docPr id="68" name="AutoShape 44"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5BC08" id="AutoShape 44" o:spid="_x0000_s1026" alt="ГОСТ Р 57279-2016 Туристские услуги. Оценка качества и безопасности предоставления услуг горнолыжных комплексов"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" filled="f" stroked="f">
                      <o:lock v:ext="edit" aspectratio="t"/>
                      <w10:anchorlock/>
                    </v:rect>
                  </w:pict>
                </mc:Fallback>
              </mc:AlternateConten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Степень удовлетворенности в баллах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Коли-</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чест</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t xml:space="preserve">во </w:t>
            </w:r>
            <w:proofErr w:type="spellStart"/>
            <w:r w:rsidRPr="0023476D">
              <w:rPr>
                <w:rFonts w:ascii="Times New Roman" w:eastAsia="Times New Roman" w:hAnsi="Times New Roman" w:cs="Times New Roman"/>
                <w:color w:val="2D2D2D"/>
                <w:sz w:val="21"/>
                <w:szCs w:val="21"/>
                <w:lang w:eastAsia="ru-RU"/>
              </w:rPr>
              <w:t>отве</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тов</w:t>
            </w:r>
            <w:proofErr w:type="spellEnd"/>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Сум-</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ма</w:t>
            </w:r>
            <w:proofErr w:type="spellEnd"/>
            <w:r w:rsidRPr="0023476D">
              <w:rPr>
                <w:rFonts w:ascii="Times New Roman" w:eastAsia="Times New Roman" w:hAnsi="Times New Roman" w:cs="Times New Roman"/>
                <w:color w:val="2D2D2D"/>
                <w:sz w:val="21"/>
                <w:szCs w:val="21"/>
                <w:lang w:eastAsia="ru-RU"/>
              </w:rPr>
              <w:t xml:space="preserve"> бал-</w:t>
            </w:r>
            <w:r w:rsidRPr="0023476D">
              <w:rPr>
                <w:rFonts w:ascii="Times New Roman" w:eastAsia="Times New Roman" w:hAnsi="Times New Roman" w:cs="Times New Roman"/>
                <w:color w:val="2D2D2D"/>
                <w:sz w:val="21"/>
                <w:szCs w:val="21"/>
                <w:lang w:eastAsia="ru-RU"/>
              </w:rPr>
              <w:br/>
              <w:t>лов, </w:t>
            </w:r>
            <w:r w:rsidRPr="0023476D">
              <w:rPr>
                <w:rFonts w:ascii="Times New Roman" w:eastAsia="Times New Roman" w:hAnsi="Times New Roman" w:cs="Times New Roman"/>
                <w:noProof/>
                <w:color w:val="2D2D2D"/>
                <w:sz w:val="21"/>
                <w:szCs w:val="21"/>
                <w:lang w:eastAsia="ru-RU"/>
              </w:rPr>
              <mc:AlternateContent>
                <mc:Choice Requires="wps">
                  <w:drawing>
                    <wp:inline distT="0" distB="0" distL="0" distR="0" wp14:anchorId="0BA2DD81" wp14:editId="4F4F8B19">
                      <wp:extent cx="161925" cy="228600"/>
                      <wp:effectExtent l="0" t="0" r="0" b="0"/>
                      <wp:docPr id="66" name="AutoShape 45"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AC3C6" id="AutoShape 45" o:spid="_x0000_s1026" alt="ГОСТ Р 57279-2016 Туристские услуги. Оценка качества и безопасности предоставления услуг горнолыжных комплексов"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Ин-</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декс</w:t>
            </w:r>
            <w:proofErr w:type="spellEnd"/>
            <w:r w:rsidRPr="0023476D">
              <w:rPr>
                <w:rFonts w:ascii="Times New Roman" w:eastAsia="Times New Roman" w:hAnsi="Times New Roman" w:cs="Times New Roman"/>
                <w:color w:val="2D2D2D"/>
                <w:sz w:val="21"/>
                <w:szCs w:val="21"/>
                <w:lang w:eastAsia="ru-RU"/>
              </w:rPr>
              <w:t xml:space="preserve"> ка-</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чест</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ва</w:t>
            </w:r>
            <w:proofErr w:type="spellEnd"/>
            <w:r w:rsidRPr="0023476D">
              <w:rPr>
                <w:rFonts w:ascii="Times New Roman" w:eastAsia="Times New Roman" w:hAnsi="Times New Roman" w:cs="Times New Roman"/>
                <w:color w:val="2D2D2D"/>
                <w:sz w:val="21"/>
                <w:szCs w:val="21"/>
                <w:lang w:eastAsia="ru-RU"/>
              </w:rPr>
              <w:t>, </w:t>
            </w:r>
            <w:r w:rsidRPr="0023476D">
              <w:rPr>
                <w:rFonts w:ascii="Times New Roman" w:eastAsia="Times New Roman" w:hAnsi="Times New Roman" w:cs="Times New Roman"/>
                <w:noProof/>
                <w:color w:val="2D2D2D"/>
                <w:sz w:val="21"/>
                <w:szCs w:val="21"/>
                <w:lang w:eastAsia="ru-RU"/>
              </w:rPr>
              <mc:AlternateContent>
                <mc:Choice Requires="wps">
                  <w:drawing>
                    <wp:inline distT="0" distB="0" distL="0" distR="0" wp14:anchorId="0218461B" wp14:editId="614FDBA9">
                      <wp:extent cx="190500" cy="228600"/>
                      <wp:effectExtent l="0" t="0" r="0" b="0"/>
                      <wp:docPr id="65" name="AutoShape 46"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B8F38" id="AutoShape 46" o:spid="_x0000_s1026" alt="ГОСТ Р 57279-2016 Туристские услуги. Оценка качества и безопасности предоставления услуг горнолыжных комплексов"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Комп-</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лекс</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ный</w:t>
            </w:r>
            <w:proofErr w:type="spellEnd"/>
            <w:r w:rsidRPr="0023476D">
              <w:rPr>
                <w:rFonts w:ascii="Times New Roman" w:eastAsia="Times New Roman" w:hAnsi="Times New Roman" w:cs="Times New Roman"/>
                <w:color w:val="2D2D2D"/>
                <w:sz w:val="21"/>
                <w:szCs w:val="21"/>
                <w:lang w:eastAsia="ru-RU"/>
              </w:rPr>
              <w:t xml:space="preserve"> показа-</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тель</w:t>
            </w:r>
            <w:proofErr w:type="spellEnd"/>
            <w:r w:rsidRPr="0023476D">
              <w:rPr>
                <w:rFonts w:ascii="Times New Roman" w:eastAsia="Times New Roman" w:hAnsi="Times New Roman" w:cs="Times New Roman"/>
                <w:color w:val="2D2D2D"/>
                <w:sz w:val="21"/>
                <w:szCs w:val="21"/>
                <w:lang w:eastAsia="ru-RU"/>
              </w:rPr>
              <w:t xml:space="preserve"> </w:t>
            </w:r>
            <w:proofErr w:type="spellStart"/>
            <w:r w:rsidRPr="0023476D">
              <w:rPr>
                <w:rFonts w:ascii="Times New Roman" w:eastAsia="Times New Roman" w:hAnsi="Times New Roman" w:cs="Times New Roman"/>
                <w:color w:val="2D2D2D"/>
                <w:sz w:val="21"/>
                <w:szCs w:val="21"/>
                <w:lang w:eastAsia="ru-RU"/>
              </w:rPr>
              <w:t>качес</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тва</w:t>
            </w:r>
            <w:proofErr w:type="spellEnd"/>
            <w:r w:rsidRPr="0023476D">
              <w:rPr>
                <w:rFonts w:ascii="Times New Roman" w:eastAsia="Times New Roman" w:hAnsi="Times New Roman" w:cs="Times New Roman"/>
                <w:color w:val="2D2D2D"/>
                <w:sz w:val="21"/>
                <w:szCs w:val="21"/>
                <w:lang w:eastAsia="ru-RU"/>
              </w:rPr>
              <w:t>, </w:t>
            </w:r>
            <w:r w:rsidRPr="0023476D">
              <w:rPr>
                <w:rFonts w:ascii="Times New Roman" w:eastAsia="Times New Roman" w:hAnsi="Times New Roman" w:cs="Times New Roman"/>
                <w:noProof/>
                <w:color w:val="2D2D2D"/>
                <w:sz w:val="21"/>
                <w:szCs w:val="21"/>
                <w:lang w:eastAsia="ru-RU"/>
              </w:rPr>
              <mc:AlternateContent>
                <mc:Choice Requires="wps">
                  <w:drawing>
                    <wp:inline distT="0" distB="0" distL="0" distR="0" wp14:anchorId="78461BAC" wp14:editId="0B2217C0">
                      <wp:extent cx="219075" cy="228600"/>
                      <wp:effectExtent l="0" t="0" r="0" b="0"/>
                      <wp:docPr id="64" name="AutoShape 47"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7DF02" id="AutoShape 47" o:spid="_x0000_s1026" alt="ГОСТ Р 57279-2016 Туристские услуги. Оценка качества и безопасности предоставления услуг горнолыжных комплексов"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" filled="f" stroked="f">
                      <o:lock v:ext="edit" aspectratio="t"/>
                      <w10:anchorlock/>
                    </v:rect>
                  </w:pict>
                </mc:Fallback>
              </mc:AlternateContent>
            </w:r>
          </w:p>
        </w:tc>
      </w:tr>
      <w:tr w:rsidR="0023476D" w:rsidRPr="0023476D" w:rsidTr="0023476D">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w:t>
            </w: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2</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3</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4</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6</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9</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17</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18</w:t>
            </w:r>
          </w:p>
        </w:tc>
      </w:tr>
      <w:tr w:rsidR="0023476D" w:rsidRPr="0023476D" w:rsidTr="0023476D">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noProof/>
                <w:color w:val="2D2D2D"/>
                <w:sz w:val="21"/>
                <w:szCs w:val="21"/>
                <w:lang w:eastAsia="ru-RU"/>
              </w:rPr>
              <mc:AlternateContent>
                <mc:Choice Requires="wps">
                  <w:drawing>
                    <wp:inline distT="0" distB="0" distL="0" distR="0" wp14:anchorId="34A09996" wp14:editId="335A042D">
                      <wp:extent cx="85725" cy="161925"/>
                      <wp:effectExtent l="0" t="0" r="0" b="0"/>
                      <wp:docPr id="63" name="AutoShape 48"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61DE33" id="AutoShape 48" o:spid="_x0000_s1026" alt="ГОСТ Р 57279-2016 Туристские услуги. Оценка качества и безопасности предоставления услуг горнолыжных комплексов"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" filled="f" stroked="f">
                      <o:lock v:ext="edit" aspectratio="t"/>
                      <w10:anchorlock/>
                    </v:rect>
                  </w:pict>
                </mc:Fallback>
              </mc:AlternateContent>
            </w:r>
            <w:r w:rsidRPr="0023476D">
              <w:rPr>
                <w:rFonts w:ascii="Times New Roman" w:eastAsia="Times New Roman" w:hAnsi="Times New Roman" w:cs="Times New Roman"/>
                <w:color w:val="2D2D2D"/>
                <w:sz w:val="21"/>
                <w:szCs w:val="21"/>
                <w:lang w:eastAsia="ru-RU"/>
              </w:rPr>
              <w:t>=1. Наличие службы спасе-</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ния</w:t>
            </w:r>
            <w:proofErr w:type="spellEnd"/>
            <w:r w:rsidRPr="0023476D">
              <w:rPr>
                <w:rFonts w:ascii="Times New Roman" w:eastAsia="Times New Roman" w:hAnsi="Times New Roman" w:cs="Times New Roman"/>
                <w:color w:val="2D2D2D"/>
                <w:sz w:val="21"/>
                <w:szCs w:val="21"/>
                <w:lang w:eastAsia="ru-RU"/>
              </w:rPr>
              <w:t xml:space="preserve"> и </w:t>
            </w:r>
            <w:proofErr w:type="spellStart"/>
            <w:r w:rsidRPr="0023476D">
              <w:rPr>
                <w:rFonts w:ascii="Times New Roman" w:eastAsia="Times New Roman" w:hAnsi="Times New Roman" w:cs="Times New Roman"/>
                <w:color w:val="2D2D2D"/>
                <w:sz w:val="21"/>
                <w:szCs w:val="21"/>
                <w:lang w:eastAsia="ru-RU"/>
              </w:rPr>
              <w:t>оказа</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ния</w:t>
            </w:r>
            <w:proofErr w:type="spellEnd"/>
            <w:r w:rsidRPr="0023476D">
              <w:rPr>
                <w:rFonts w:ascii="Times New Roman" w:eastAsia="Times New Roman" w:hAnsi="Times New Roman" w:cs="Times New Roman"/>
                <w:color w:val="2D2D2D"/>
                <w:sz w:val="21"/>
                <w:szCs w:val="21"/>
                <w:lang w:eastAsia="ru-RU"/>
              </w:rPr>
              <w:t xml:space="preserve"> </w:t>
            </w:r>
            <w:proofErr w:type="spellStart"/>
            <w:r w:rsidRPr="0023476D">
              <w:rPr>
                <w:rFonts w:ascii="Times New Roman" w:eastAsia="Times New Roman" w:hAnsi="Times New Roman" w:cs="Times New Roman"/>
                <w:color w:val="2D2D2D"/>
                <w:sz w:val="21"/>
                <w:szCs w:val="21"/>
                <w:lang w:eastAsia="ru-RU"/>
              </w:rPr>
              <w:t>довра</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чебной</w:t>
            </w:r>
            <w:proofErr w:type="spellEnd"/>
            <w:r w:rsidRPr="0023476D">
              <w:rPr>
                <w:rFonts w:ascii="Times New Roman" w:eastAsia="Times New Roman" w:hAnsi="Times New Roman" w:cs="Times New Roman"/>
                <w:color w:val="2D2D2D"/>
                <w:sz w:val="21"/>
                <w:szCs w:val="21"/>
                <w:lang w:eastAsia="ru-RU"/>
              </w:rPr>
              <w:t xml:space="preserve"> помощи в зонах </w:t>
            </w:r>
            <w:proofErr w:type="spellStart"/>
            <w:r w:rsidRPr="0023476D">
              <w:rPr>
                <w:rFonts w:ascii="Times New Roman" w:eastAsia="Times New Roman" w:hAnsi="Times New Roman" w:cs="Times New Roman"/>
                <w:color w:val="2D2D2D"/>
                <w:sz w:val="21"/>
                <w:szCs w:val="21"/>
                <w:lang w:eastAsia="ru-RU"/>
              </w:rPr>
              <w:t>оказа</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ния</w:t>
            </w:r>
            <w:proofErr w:type="spellEnd"/>
            <w:r w:rsidRPr="0023476D">
              <w:rPr>
                <w:rFonts w:ascii="Times New Roman" w:eastAsia="Times New Roman" w:hAnsi="Times New Roman" w:cs="Times New Roman"/>
                <w:color w:val="2D2D2D"/>
                <w:sz w:val="21"/>
                <w:szCs w:val="21"/>
                <w:lang w:eastAsia="ru-RU"/>
              </w:rPr>
              <w:t xml:space="preserve"> услуг</w:t>
            </w: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r>
      <w:tr w:rsidR="0023476D" w:rsidRPr="0023476D" w:rsidTr="0023476D">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2</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2</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r>
      <w:tr w:rsidR="0023476D" w:rsidRPr="0023476D" w:rsidTr="0023476D">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3</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3</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r>
      <w:tr w:rsidR="0023476D" w:rsidRPr="0023476D" w:rsidTr="0023476D">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4</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4</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r>
      <w:tr w:rsidR="0023476D" w:rsidRPr="0023476D" w:rsidTr="0023476D">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5</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5</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r>
      <w:tr w:rsidR="0023476D" w:rsidRPr="0023476D" w:rsidTr="0023476D">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14:anchorId="1030E2E4" wp14:editId="22C20117">
                      <wp:extent cx="85725" cy="161925"/>
                      <wp:effectExtent l="0" t="0" r="0" b="0"/>
                      <wp:docPr id="62" name="AutoShape 49"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40F07" id="AutoShape 49" o:spid="_x0000_s1026" alt="ГОСТ Р 57279-2016 Туристские услуги. Оценка качества и безопасности предоставления услуг горнолыжных комплексов"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" filled="f" stroked="f">
                      <o:lock v:ext="edit" aspectratio="t"/>
                      <w10:anchorlock/>
                    </v:rect>
                  </w:pict>
                </mc:Fallback>
              </mc:AlternateContent>
            </w:r>
            <w:r w:rsidRPr="0023476D">
              <w:rPr>
                <w:rFonts w:ascii="Times New Roman" w:eastAsia="Times New Roman" w:hAnsi="Times New Roman" w:cs="Times New Roman"/>
                <w:color w:val="2D2D2D"/>
                <w:sz w:val="21"/>
                <w:szCs w:val="21"/>
                <w:lang w:eastAsia="ru-RU"/>
              </w:rPr>
              <w:t xml:space="preserve">=2. Наличие лыжного патруля для </w:t>
            </w:r>
            <w:proofErr w:type="spellStart"/>
            <w:r w:rsidRPr="0023476D">
              <w:rPr>
                <w:rFonts w:ascii="Times New Roman" w:eastAsia="Times New Roman" w:hAnsi="Times New Roman" w:cs="Times New Roman"/>
                <w:color w:val="2D2D2D"/>
                <w:sz w:val="21"/>
                <w:szCs w:val="21"/>
                <w:lang w:eastAsia="ru-RU"/>
              </w:rPr>
              <w:t>обеспе</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чения</w:t>
            </w:r>
            <w:proofErr w:type="spellEnd"/>
            <w:r w:rsidRPr="0023476D">
              <w:rPr>
                <w:rFonts w:ascii="Times New Roman" w:eastAsia="Times New Roman" w:hAnsi="Times New Roman" w:cs="Times New Roman"/>
                <w:color w:val="2D2D2D"/>
                <w:sz w:val="21"/>
                <w:szCs w:val="21"/>
                <w:lang w:eastAsia="ru-RU"/>
              </w:rPr>
              <w:t xml:space="preserve"> </w:t>
            </w:r>
            <w:proofErr w:type="spellStart"/>
            <w:r w:rsidRPr="0023476D">
              <w:rPr>
                <w:rFonts w:ascii="Times New Roman" w:eastAsia="Times New Roman" w:hAnsi="Times New Roman" w:cs="Times New Roman"/>
                <w:color w:val="2D2D2D"/>
                <w:sz w:val="21"/>
                <w:szCs w:val="21"/>
                <w:lang w:eastAsia="ru-RU"/>
              </w:rPr>
              <w:t>контро</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t xml:space="preserve">ля за </w:t>
            </w:r>
            <w:proofErr w:type="spellStart"/>
            <w:r w:rsidRPr="0023476D">
              <w:rPr>
                <w:rFonts w:ascii="Times New Roman" w:eastAsia="Times New Roman" w:hAnsi="Times New Roman" w:cs="Times New Roman"/>
                <w:color w:val="2D2D2D"/>
                <w:sz w:val="21"/>
                <w:szCs w:val="21"/>
                <w:lang w:eastAsia="ru-RU"/>
              </w:rPr>
              <w:t>безопас</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ностью</w:t>
            </w:r>
            <w:proofErr w:type="spellEnd"/>
            <w:r w:rsidRPr="0023476D">
              <w:rPr>
                <w:rFonts w:ascii="Times New Roman" w:eastAsia="Times New Roman" w:hAnsi="Times New Roman" w:cs="Times New Roman"/>
                <w:color w:val="2D2D2D"/>
                <w:sz w:val="21"/>
                <w:szCs w:val="21"/>
                <w:lang w:eastAsia="ru-RU"/>
              </w:rPr>
              <w:t xml:space="preserve"> катания и </w:t>
            </w:r>
            <w:proofErr w:type="spellStart"/>
            <w:r w:rsidRPr="0023476D">
              <w:rPr>
                <w:rFonts w:ascii="Times New Roman" w:eastAsia="Times New Roman" w:hAnsi="Times New Roman" w:cs="Times New Roman"/>
                <w:color w:val="2D2D2D"/>
                <w:sz w:val="21"/>
                <w:szCs w:val="21"/>
                <w:lang w:eastAsia="ru-RU"/>
              </w:rPr>
              <w:t>соблю</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дением</w:t>
            </w:r>
            <w:proofErr w:type="spellEnd"/>
            <w:r w:rsidRPr="0023476D">
              <w:rPr>
                <w:rFonts w:ascii="Times New Roman" w:eastAsia="Times New Roman" w:hAnsi="Times New Roman" w:cs="Times New Roman"/>
                <w:color w:val="2D2D2D"/>
                <w:sz w:val="21"/>
                <w:szCs w:val="21"/>
                <w:lang w:eastAsia="ru-RU"/>
              </w:rPr>
              <w:t xml:space="preserve"> правил </w:t>
            </w:r>
            <w:proofErr w:type="spellStart"/>
            <w:r w:rsidRPr="0023476D">
              <w:rPr>
                <w:rFonts w:ascii="Times New Roman" w:eastAsia="Times New Roman" w:hAnsi="Times New Roman" w:cs="Times New Roman"/>
                <w:color w:val="2D2D2D"/>
                <w:sz w:val="21"/>
                <w:szCs w:val="21"/>
                <w:lang w:eastAsia="ru-RU"/>
              </w:rPr>
              <w:t>поведе</w:t>
            </w:r>
            <w:proofErr w:type="spellEnd"/>
            <w:r w:rsidRPr="0023476D">
              <w:rPr>
                <w:rFonts w:ascii="Times New Roman" w:eastAsia="Times New Roman" w:hAnsi="Times New Roman" w:cs="Times New Roman"/>
                <w:color w:val="2D2D2D"/>
                <w:sz w:val="21"/>
                <w:szCs w:val="21"/>
                <w:lang w:eastAsia="ru-RU"/>
              </w:rPr>
              <w:t>-</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ния</w:t>
            </w:r>
            <w:proofErr w:type="spellEnd"/>
            <w:r w:rsidRPr="0023476D">
              <w:rPr>
                <w:rFonts w:ascii="Times New Roman" w:eastAsia="Times New Roman" w:hAnsi="Times New Roman" w:cs="Times New Roman"/>
                <w:color w:val="2D2D2D"/>
                <w:sz w:val="21"/>
                <w:szCs w:val="21"/>
                <w:lang w:eastAsia="ru-RU"/>
              </w:rPr>
              <w:t xml:space="preserve"> потреби-</w:t>
            </w:r>
            <w:r w:rsidRPr="0023476D">
              <w:rPr>
                <w:rFonts w:ascii="Times New Roman" w:eastAsia="Times New Roman" w:hAnsi="Times New Roman" w:cs="Times New Roman"/>
                <w:color w:val="2D2D2D"/>
                <w:sz w:val="21"/>
                <w:szCs w:val="21"/>
                <w:lang w:eastAsia="ru-RU"/>
              </w:rPr>
              <w:br/>
            </w:r>
            <w:proofErr w:type="spellStart"/>
            <w:r w:rsidRPr="0023476D">
              <w:rPr>
                <w:rFonts w:ascii="Times New Roman" w:eastAsia="Times New Roman" w:hAnsi="Times New Roman" w:cs="Times New Roman"/>
                <w:color w:val="2D2D2D"/>
                <w:sz w:val="21"/>
                <w:szCs w:val="21"/>
                <w:lang w:eastAsia="ru-RU"/>
              </w:rPr>
              <w:t>телями</w:t>
            </w:r>
            <w:proofErr w:type="spellEnd"/>
            <w:r w:rsidRPr="0023476D">
              <w:rPr>
                <w:rFonts w:ascii="Times New Roman" w:eastAsia="Times New Roman" w:hAnsi="Times New Roman" w:cs="Times New Roman"/>
                <w:color w:val="2D2D2D"/>
                <w:sz w:val="21"/>
                <w:szCs w:val="21"/>
                <w:lang w:eastAsia="ru-RU"/>
              </w:rPr>
              <w:t xml:space="preserve"> услуг</w:t>
            </w: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r>
    </w:tbl>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br/>
        <w:t>Определение коэффициента значимости </w:t>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3E7CFEAC" wp14:editId="5EFCE546">
                <wp:extent cx="161925" cy="219075"/>
                <wp:effectExtent l="0" t="0" r="0" b="0"/>
                <wp:docPr id="60" name="AutoShape 50"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A7A3E" id="AutoShape 50" o:spid="_x0000_s1026" alt="ГОСТ Р 57279-2016 Туристские услуги. Оценка качества и безопасности предоставления услуг горнолыжных комплексов"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 каждого показателя качества услуги </w:t>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5C42EF04" wp14:editId="7981ADD7">
                <wp:extent cx="161925" cy="228600"/>
                <wp:effectExtent l="0" t="0" r="0" b="0"/>
                <wp:docPr id="59" name="AutoShape 51"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1BE3B" id="AutoShape 51" o:spid="_x0000_s1026" alt="ГОСТ Р 57279-2016 Туристские услуги. Оценка качества и безопасности предоставления услуг горнолыжных комплексов"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определяется на основе оценок, полученных от потребителей по формуле</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3476D">
        <w:rPr>
          <w:rFonts w:ascii="Arial" w:eastAsia="Times New Roman" w:hAnsi="Arial" w:cs="Arial"/>
          <w:noProof/>
          <w:color w:val="2D2D2D"/>
          <w:spacing w:val="2"/>
          <w:sz w:val="21"/>
          <w:szCs w:val="21"/>
          <w:lang w:eastAsia="ru-RU"/>
        </w:rPr>
        <w:drawing>
          <wp:inline distT="0" distB="0" distL="0" distR="0" wp14:anchorId="0ED840D3" wp14:editId="563BB252">
            <wp:extent cx="657225" cy="638175"/>
            <wp:effectExtent l="0" t="0" r="9525" b="9525"/>
            <wp:docPr id="57" name="Рисунок 52"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57279-2016 Туристские услуги. Оценка качества и безопасности предоставления услуг горнолыжных комплексов"/>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23476D">
        <w:rPr>
          <w:rFonts w:ascii="Arial" w:eastAsia="Times New Roman" w:hAnsi="Arial" w:cs="Arial"/>
          <w:color w:val="2D2D2D"/>
          <w:spacing w:val="2"/>
          <w:sz w:val="21"/>
          <w:szCs w:val="21"/>
          <w:lang w:eastAsia="ru-RU"/>
        </w:rPr>
        <w:t>,</w:t>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lastRenderedPageBreak/>
        <w:t>где </w:t>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193BA65D" wp14:editId="03F379CA">
                <wp:extent cx="161925" cy="228600"/>
                <wp:effectExtent l="0" t="0" r="0" b="0"/>
                <wp:docPr id="56" name="AutoShape 53"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DD273" id="AutoShape 53" o:spid="_x0000_s1026" alt="ГОСТ Р 57279-2016 Туристские услуги. Оценка качества и безопасности предоставления услуг горнолыжных комплексов"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 - коэффициент значимости </w:t>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2069EABF" wp14:editId="3B2DDAB2">
                <wp:extent cx="85725" cy="161925"/>
                <wp:effectExtent l="0" t="0" r="0" b="0"/>
                <wp:docPr id="55" name="AutoShape 54"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9DF78" id="AutoShape 54" o:spid="_x0000_s1026" alt="ГОСТ Р 57279-2016 Туристские услуги. Оценка качества и безопасности предоставления услуг горнолыжных комплексов"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-го показателя услуги,</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1A5F5444" wp14:editId="29A3A7C6">
                <wp:extent cx="161925" cy="228600"/>
                <wp:effectExtent l="0" t="0" r="0" b="0"/>
                <wp:docPr id="54" name="AutoShape 55"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48598" id="AutoShape 55" o:spid="_x0000_s1026" alt="ГОСТ Р 57279-2016 Туристские услуги. Оценка качества и безопасности предоставления услуг горнолыжных комплексов"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 - балльная оценка клиентом </w:t>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563074FE" wp14:editId="692E9848">
                <wp:extent cx="85725" cy="161925"/>
                <wp:effectExtent l="0" t="0" r="0" b="0"/>
                <wp:docPr id="53" name="AutoShape 56"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BE42D" id="AutoShape 56" o:spid="_x0000_s1026" alt="ГОСТ Р 57279-2016 Туристские услуги. Оценка качества и безопасности предоставления услуг горнолыжных комплексов"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-го показателя,</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1C050845" wp14:editId="6633CB10">
                <wp:extent cx="123825" cy="142875"/>
                <wp:effectExtent l="0" t="0" r="0" b="0"/>
                <wp:docPr id="52" name="AutoShape 57"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527D6" id="AutoShape 57" o:spid="_x0000_s1026" alt="ГОСТ Р 57279-2016 Туристские услуги. Оценка качества и безопасности предоставления услуг горнолыжных комплексов"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 - количество выбранных характеристик услуги.</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Контрольная сумма количественных значений всех показателей услуги с учетом погрешности вычислений принимается равной 1, т.е.</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3476D">
        <w:rPr>
          <w:rFonts w:ascii="Arial" w:eastAsia="Times New Roman" w:hAnsi="Arial" w:cs="Arial"/>
          <w:noProof/>
          <w:color w:val="2D2D2D"/>
          <w:spacing w:val="2"/>
          <w:sz w:val="21"/>
          <w:szCs w:val="21"/>
          <w:lang w:eastAsia="ru-RU"/>
        </w:rPr>
        <w:drawing>
          <wp:inline distT="0" distB="0" distL="0" distR="0" wp14:anchorId="081B0A4C" wp14:editId="318E3FD1">
            <wp:extent cx="561975" cy="428625"/>
            <wp:effectExtent l="0" t="0" r="9525" b="9525"/>
            <wp:docPr id="58" name="Рисунок 58"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57279-2016 Туристские услуги. Оценка качества и безопасности предоставления услуг горнолыжных комплексо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r w:rsidRPr="0023476D">
        <w:rPr>
          <w:rFonts w:ascii="Arial" w:eastAsia="Times New Roman" w:hAnsi="Arial" w:cs="Arial"/>
          <w:color w:val="2D2D2D"/>
          <w:spacing w:val="2"/>
          <w:sz w:val="21"/>
          <w:szCs w:val="21"/>
          <w:lang w:eastAsia="ru-RU"/>
        </w:rPr>
        <w:t>.</w:t>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br/>
        <w:t>Результаты расчета коэффициента значимости каждого показателя услуги заносят в колонку 9 таблицы 3.</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По результатам расчета коэффициентов значимости все показатели каждой услуги в таблице 3 упорядочивают по убыванию коэффициентов, что выявляет порядок предпочтений потребителей данной услуги.</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b/>
          <w:bCs/>
          <w:color w:val="2D2D2D"/>
          <w:spacing w:val="2"/>
          <w:sz w:val="21"/>
          <w:szCs w:val="21"/>
          <w:lang w:eastAsia="ru-RU"/>
        </w:rPr>
        <w:t>5.6 Оценка выбранных показателей по шкале удовлетворенности путем анкетирования потребителей</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Выбранные показатели качества для услуги или группы услуг </w:t>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1066C72D" wp14:editId="73D026E3">
                <wp:extent cx="219075" cy="228600"/>
                <wp:effectExtent l="0" t="0" r="0" b="0"/>
                <wp:docPr id="51" name="AutoShape 59"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5EA90" id="AutoShape 59" o:spid="_x0000_s1026" alt="ГОСТ Р 57279-2016 Туристские услуги. Оценка качества и безопасности предоставления услуг горнолыжных комплексов"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 оценивают в баллах в соответствии с таблицей 3 по степени удовлетворенности потребителей согласно следующей шкале оценок:</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5 баллов - потребитель полностью удовлетворен (колонка 14),</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4 балла - потребитель удовлетворен (колонка 13),</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3 балла - потребитель не может сказать определенно: да или нет (колонка 12),</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2 балла - потребитель не удовлетворен (колонка 11),</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1 балл - потребитель полностью не удовлетворен (колонка 10).</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Результаты анкетирования (опроса) потребителей заносят в колонки 15 и 16 таблицы 3.</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b/>
          <w:bCs/>
          <w:color w:val="2D2D2D"/>
          <w:spacing w:val="2"/>
          <w:sz w:val="21"/>
          <w:szCs w:val="21"/>
          <w:lang w:eastAsia="ru-RU"/>
        </w:rPr>
        <w:t>5.7 Выбор или формирование эталона услуги</w:t>
      </w:r>
      <w:r w:rsidRPr="0023476D">
        <w:rPr>
          <w:rFonts w:ascii="Arial" w:eastAsia="Times New Roman" w:hAnsi="Arial" w:cs="Arial"/>
          <w:color w:val="2D2D2D"/>
          <w:spacing w:val="2"/>
          <w:sz w:val="21"/>
          <w:szCs w:val="21"/>
          <w:lang w:eastAsia="ru-RU"/>
        </w:rPr>
        <w:t> </w:t>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51F3BA5A" wp14:editId="0B170738">
                <wp:extent cx="219075" cy="228600"/>
                <wp:effectExtent l="0" t="0" r="0" b="0"/>
                <wp:docPr id="50" name="AutoShape 60"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7B9C6" id="AutoShape 60" o:spid="_x0000_s1026" alt="ГОСТ Р 57279-2016 Туристские услуги. Оценка качества и безопасности предоставления услуг горнолыжных комплексов"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В качестве базы для сравнения эталона услуги принимают условный образец услуги, обладающий наилучшими значениями выбранных для оценки показателей и удовлетворяющий потребность потребителя на 100%, т.е. то, к чему должен стремиться исполнитель услуги.</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lastRenderedPageBreak/>
        <w:br/>
        <w:t>Примечание - Ориентация в данном подходе на запросы и удовлетворенность потребителя услуг является более объективной, чем сравнение этих показателей с другими конкурентными поставщиками и исполнителями аналогичных услуг.</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b/>
          <w:bCs/>
          <w:color w:val="2D2D2D"/>
          <w:spacing w:val="2"/>
          <w:sz w:val="21"/>
          <w:szCs w:val="21"/>
          <w:lang w:eastAsia="ru-RU"/>
        </w:rPr>
        <w:t>5.8 Сопоставление показателей качества оцениваемых услуг с их эталонными значениями, расчет итоговой оценки показателя качества или группы показателей качества</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На данном этапе проводится последовательное сравнение каждого из показателей услуги, полученных путем анкетирования (опроса) потребителей (колонка 16 таблицы 3), с эталонными значениями этих показателей.</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Эталонные значения показателей вычисляют как суммарное количество ответов, полученных по каждому соответствующему показателю, умноженное на максимальный балл, данный потребителями для этой услуги или группы услуг.</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Итоговая оценка показателя качества, индекс качества, вычисляется по формуле</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3476D">
        <w:rPr>
          <w:rFonts w:ascii="Arial" w:eastAsia="Times New Roman" w:hAnsi="Arial" w:cs="Arial"/>
          <w:noProof/>
          <w:color w:val="2D2D2D"/>
          <w:spacing w:val="2"/>
          <w:sz w:val="21"/>
          <w:szCs w:val="21"/>
          <w:lang w:eastAsia="ru-RU"/>
        </w:rPr>
        <w:drawing>
          <wp:inline distT="0" distB="0" distL="0" distR="0" wp14:anchorId="0E40E098" wp14:editId="21D1905D">
            <wp:extent cx="600075" cy="457200"/>
            <wp:effectExtent l="0" t="0" r="9525" b="0"/>
            <wp:docPr id="61" name="Рисунок 61"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Р 57279-2016 Туристские услуги. Оценка качества и безопасности предоставления услуг горнолыжных комплексов"/>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r w:rsidRPr="0023476D">
        <w:rPr>
          <w:rFonts w:ascii="Arial" w:eastAsia="Times New Roman" w:hAnsi="Arial" w:cs="Arial"/>
          <w:color w:val="2D2D2D"/>
          <w:spacing w:val="2"/>
          <w:sz w:val="21"/>
          <w:szCs w:val="21"/>
          <w:lang w:eastAsia="ru-RU"/>
        </w:rPr>
        <w:t>,</w:t>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br/>
        <w:t>где </w:t>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69F4EF26" wp14:editId="7616ED90">
                <wp:extent cx="190500" cy="228600"/>
                <wp:effectExtent l="0" t="0" r="0" b="0"/>
                <wp:docPr id="49" name="AutoShape 62"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AF96B" id="AutoShape 62" o:spid="_x0000_s1026" alt="ГОСТ Р 57279-2016 Туристские услуги. Оценка качества и безопасности предоставления услуг горнолыжных комплексов"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 - индекс </w:t>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74876D07" wp14:editId="6337BD44">
                <wp:extent cx="85725" cy="161925"/>
                <wp:effectExtent l="0" t="0" r="0" b="0"/>
                <wp:docPr id="48" name="AutoShape 63"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D10F8" id="AutoShape 63" o:spid="_x0000_s1026" alt="ГОСТ Р 57279-2016 Туристские услуги. Оценка качества и безопасности предоставления услуг горнолыжных комплексов"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 - показателя качества услуги,</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0A6E98C9" wp14:editId="69E95069">
                <wp:extent cx="161925" cy="228600"/>
                <wp:effectExtent l="0" t="0" r="0" b="0"/>
                <wp:docPr id="47" name="AutoShape 64"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5C311" id="AutoShape 64" o:spid="_x0000_s1026" alt="ГОСТ Р 57279-2016 Туристские услуги. Оценка качества и безопасности предоставления услуг горнолыжных комплексов"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 - сумма в баллах из колонки 16,</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4FE81895" wp14:editId="7A8CFDC6">
                <wp:extent cx="228600" cy="257175"/>
                <wp:effectExtent l="0" t="0" r="0" b="0"/>
                <wp:docPr id="46" name="AutoShape 65"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3376B" id="AutoShape 65" o:spid="_x0000_s1026" alt="ГОСТ Р 57279-2016 Туристские услуги. Оценка качества и безопасности предоставления услуг горнолыжных комплексов" style="width:1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 - вычисленная сумма эталонного показателя качества в баллах.</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Вычисленный показатель качества услуги заносят в колонку 17 таблицы 3.</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b/>
          <w:bCs/>
          <w:color w:val="2D2D2D"/>
          <w:spacing w:val="2"/>
          <w:sz w:val="21"/>
          <w:szCs w:val="21"/>
          <w:lang w:eastAsia="ru-RU"/>
        </w:rPr>
        <w:t>5.8.1 Комплексная количественная и/или качественная оценка уровня качества услуги</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Формирование комплексной оценки уровня качества услуги осуществляется путем сопоставления значений совокупности показателей оцениваемой услуги с их эталонными значениями как по всем показателям качества, так и по группе значимых показателей на усмотрение исполнителя услуг.</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Комплексная оценка уровня качества услуги может быть выражена как в количественном, так и в качественном виде.</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При комплексной оценке уровня качества услуги необходимо учитывать возможность возникновения ошибок при анкетировании (опросе) потребителей.</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lastRenderedPageBreak/>
        <w:t>Примечание - Различают три основных вида ошибок: систематические, грубые и случайные. Систематические ошибки либо преувеличивают, либо преуменьшают результаты опроса потребителей. Систематическая ошибка часто известна заранее и легко устраняется при первом анализе результатов. Грубые ошибки возникают в результате просчета, неправильного понимания ответа потребителя и т.п. Такие ошибки рекомендуется исключать при первичном анализе результатов. Случайные ошибки возникают непредвиденным образом в сторону уменьшения или увеличения показателей, такие ошибки следует коррелировать при общей количественной оценке показателей качества.</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b/>
          <w:bCs/>
          <w:color w:val="2D2D2D"/>
          <w:spacing w:val="2"/>
          <w:sz w:val="21"/>
          <w:szCs w:val="21"/>
          <w:lang w:eastAsia="ru-RU"/>
        </w:rPr>
        <w:t>5.8.2 Определение комплексного показателя качества услуг</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Комплексный показатель качества услуг </w:t>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1603E380" wp14:editId="4A1F713C">
                <wp:extent cx="219075" cy="228600"/>
                <wp:effectExtent l="0" t="0" r="0" b="0"/>
                <wp:docPr id="45" name="AutoShape 66"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01D69" id="AutoShape 66" o:spid="_x0000_s1026" alt="ГОСТ Р 57279-2016 Туристские услуги. Оценка качества и безопасности предоставления услуг горнолыжных комплексов"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 с учетом возникновения возможных ошибок при оценке значимости параметров услуги, вычисляют как среднеквадратичное по формуле</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3476D">
        <w:rPr>
          <w:rFonts w:ascii="Arial" w:eastAsia="Times New Roman" w:hAnsi="Arial" w:cs="Arial"/>
          <w:noProof/>
          <w:color w:val="2D2D2D"/>
          <w:spacing w:val="2"/>
          <w:sz w:val="21"/>
          <w:szCs w:val="21"/>
          <w:lang w:eastAsia="ru-RU"/>
        </w:rPr>
        <w:drawing>
          <wp:inline distT="0" distB="0" distL="0" distR="0" wp14:anchorId="2E3B5109" wp14:editId="569B7EBB">
            <wp:extent cx="1066800" cy="485775"/>
            <wp:effectExtent l="0" t="0" r="0" b="9525"/>
            <wp:docPr id="67" name="Рисунок 67"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57279-2016 Туристские услуги. Оценка качества и безопасности предоставления услуг горнолыжных комплексов"/>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485775"/>
                    </a:xfrm>
                    <a:prstGeom prst="rect">
                      <a:avLst/>
                    </a:prstGeom>
                    <a:noFill/>
                    <a:ln>
                      <a:noFill/>
                    </a:ln>
                  </pic:spPr>
                </pic:pic>
              </a:graphicData>
            </a:graphic>
          </wp:inline>
        </w:drawing>
      </w:r>
      <w:r w:rsidRPr="0023476D">
        <w:rPr>
          <w:rFonts w:ascii="Arial" w:eastAsia="Times New Roman" w:hAnsi="Arial" w:cs="Arial"/>
          <w:color w:val="2D2D2D"/>
          <w:spacing w:val="2"/>
          <w:sz w:val="21"/>
          <w:szCs w:val="21"/>
          <w:lang w:eastAsia="ru-RU"/>
        </w:rPr>
        <w:t>,</w:t>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br/>
        <w:t>где </w:t>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34A08E34" wp14:editId="73D708D4">
                <wp:extent cx="219075" cy="228600"/>
                <wp:effectExtent l="0" t="0" r="0" b="0"/>
                <wp:docPr id="44" name="AutoShape 68"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12733" id="AutoShape 68" o:spid="_x0000_s1026" alt="ГОСТ Р 57279-2016 Туристские услуги. Оценка качества и безопасности предоставления услуг горнолыжных комплексов"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 - комплексный показатель качества услуг,</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0E7C22C2" wp14:editId="28F29224">
                <wp:extent cx="161925" cy="228600"/>
                <wp:effectExtent l="0" t="0" r="0" b="0"/>
                <wp:docPr id="43" name="AutoShape 69"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34ED8" id="AutoShape 69" o:spid="_x0000_s1026" alt="ГОСТ Р 57279-2016 Туристские услуги. Оценка качества и безопасности предоставления услуг горнолыжных комплексов"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 - коэффициент значимости </w:t>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4B4E12FD" wp14:editId="04A7AD0E">
                <wp:extent cx="85725" cy="161925"/>
                <wp:effectExtent l="0" t="0" r="0" b="0"/>
                <wp:docPr id="42" name="AutoShape 70"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F591F" id="AutoShape 70" o:spid="_x0000_s1026" alt="ГОСТ Р 57279-2016 Туристские услуги. Оценка качества и безопасности предоставления услуг горнолыжных комплексов"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-го показателя услуги,</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0D3B5BB0" wp14:editId="217252AE">
                <wp:extent cx="123825" cy="142875"/>
                <wp:effectExtent l="0" t="0" r="0" b="0"/>
                <wp:docPr id="41" name="AutoShape 71"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0672A" id="AutoShape 71" o:spid="_x0000_s1026" alt="ГОСТ Р 57279-2016 Туристские услуги. Оценка качества и безопасности предоставления услуг горнолыжных комплексов"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 - количество выбранных характеристик услуг,</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3939385E" wp14:editId="2224FA29">
                <wp:extent cx="190500" cy="228600"/>
                <wp:effectExtent l="0" t="0" r="0" b="0"/>
                <wp:docPr id="40" name="AutoShape 72"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20C15" id="AutoShape 72" o:spid="_x0000_s1026" alt="ГОСТ Р 57279-2016 Туристские услуги. Оценка качества и безопасности предоставления услуг горнолыжных комплексов"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 - индекс </w:t>
      </w:r>
      <w:r w:rsidRPr="0023476D">
        <w:rPr>
          <w:rFonts w:ascii="Arial" w:eastAsia="Times New Roman" w:hAnsi="Arial" w:cs="Arial"/>
          <w:noProof/>
          <w:color w:val="2D2D2D"/>
          <w:spacing w:val="2"/>
          <w:sz w:val="21"/>
          <w:szCs w:val="21"/>
          <w:lang w:eastAsia="ru-RU"/>
        </w:rPr>
        <mc:AlternateContent>
          <mc:Choice Requires="wps">
            <w:drawing>
              <wp:inline distT="0" distB="0" distL="0" distR="0" wp14:anchorId="63344849" wp14:editId="44777065">
                <wp:extent cx="85725" cy="161925"/>
                <wp:effectExtent l="0" t="0" r="0" b="0"/>
                <wp:docPr id="39" name="AutoShape 73"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A09C5" id="AutoShape 73" o:spid="_x0000_s1026" alt="ГОСТ Р 57279-2016 Туристские услуги. Оценка качества и безопасности предоставления услуг горнолыжных комплексов"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" filled="f" stroked="f">
                <o:lock v:ext="edit" aspectratio="t"/>
                <w10:anchorlock/>
              </v:rect>
            </w:pict>
          </mc:Fallback>
        </mc:AlternateContent>
      </w:r>
      <w:r w:rsidRPr="0023476D">
        <w:rPr>
          <w:rFonts w:ascii="Arial" w:eastAsia="Times New Roman" w:hAnsi="Arial" w:cs="Arial"/>
          <w:color w:val="2D2D2D"/>
          <w:spacing w:val="2"/>
          <w:sz w:val="21"/>
          <w:szCs w:val="21"/>
          <w:lang w:eastAsia="ru-RU"/>
        </w:rPr>
        <w:t> - показателя качества услуги.</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Результаты оценки по этой формуле заносят в колонку 18 таблицы 3.</w:t>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b/>
          <w:bCs/>
          <w:color w:val="2D2D2D"/>
          <w:spacing w:val="2"/>
          <w:sz w:val="21"/>
          <w:szCs w:val="21"/>
          <w:lang w:eastAsia="ru-RU"/>
        </w:rPr>
        <w:t>5.9 Оформление заключения о результатах оценки</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Для итоговой оценки качества оказываемой услуги или группы услуг применяют шкалу приемлемости, представленную в таблице 4.</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Таблица 4 - Итоговая оценка приемлемого качества услуги или группы услуг</w:t>
      </w:r>
    </w:p>
    <w:tbl>
      <w:tblPr>
        <w:tblW w:w="0" w:type="auto"/>
        <w:tblCellMar>
          <w:left w:w="0" w:type="dxa"/>
          <w:right w:w="0" w:type="dxa"/>
        </w:tblCellMar>
        <w:tblLook w:val="04A0" w:firstRow="1" w:lastRow="0" w:firstColumn="1" w:lastColumn="0" w:noHBand="0" w:noVBand="1"/>
      </w:tblPr>
      <w:tblGrid>
        <w:gridCol w:w="2994"/>
        <w:gridCol w:w="3113"/>
        <w:gridCol w:w="3248"/>
      </w:tblGrid>
      <w:tr w:rsidR="0023476D" w:rsidRPr="0023476D" w:rsidTr="0023476D">
        <w:trPr>
          <w:trHeight w:val="15"/>
        </w:trPr>
        <w:tc>
          <w:tcPr>
            <w:tcW w:w="3881" w:type="dxa"/>
            <w:hideMark/>
          </w:tcPr>
          <w:p w:rsidR="0023476D" w:rsidRPr="0023476D" w:rsidRDefault="0023476D" w:rsidP="0023476D">
            <w:pPr>
              <w:spacing w:after="0" w:line="240" w:lineRule="auto"/>
              <w:rPr>
                <w:rFonts w:ascii="Arial" w:eastAsia="Times New Roman" w:hAnsi="Arial" w:cs="Arial"/>
                <w:color w:val="2D2D2D"/>
                <w:spacing w:val="2"/>
                <w:sz w:val="21"/>
                <w:szCs w:val="21"/>
                <w:lang w:eastAsia="ru-RU"/>
              </w:rPr>
            </w:pPr>
          </w:p>
        </w:tc>
        <w:tc>
          <w:tcPr>
            <w:tcW w:w="3696"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3881"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r>
      <w:tr w:rsidR="0023476D" w:rsidRPr="0023476D" w:rsidTr="0023476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Расчетное значение комплексного показателя качества услуг (</w:t>
            </w:r>
            <w:r w:rsidRPr="0023476D">
              <w:rPr>
                <w:rFonts w:ascii="Times New Roman" w:eastAsia="Times New Roman" w:hAnsi="Times New Roman" w:cs="Times New Roman"/>
                <w:noProof/>
                <w:color w:val="2D2D2D"/>
                <w:sz w:val="21"/>
                <w:szCs w:val="21"/>
                <w:lang w:eastAsia="ru-RU"/>
              </w:rPr>
              <mc:AlternateContent>
                <mc:Choice Requires="wps">
                  <w:drawing>
                    <wp:inline distT="0" distB="0" distL="0" distR="0" wp14:anchorId="67C60610" wp14:editId="05357A92">
                      <wp:extent cx="219075" cy="228600"/>
                      <wp:effectExtent l="0" t="0" r="0" b="0"/>
                      <wp:docPr id="38" name="AutoShape 74" descr="ГОСТ Р 57279-2016 Туристские услуги. Оценка качества и безопасности предоставления услуг горнолыжных комплек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B1B02" id="AutoShape 74" o:spid="_x0000_s1026" alt="ГОСТ Р 57279-2016 Туристские услуги. Оценка качества и безопасности предоставления услуг горнолыжных комплексов"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" filled="f" stroked="f">
                      <o:lock v:ext="edit" aspectratio="t"/>
                      <w10:anchorlock/>
                    </v:rect>
                  </w:pict>
                </mc:Fallback>
              </mc:AlternateContent>
            </w:r>
            <w:r w:rsidRPr="0023476D">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Уровень качества услуги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Уровень приемлемости качества услуги</w:t>
            </w:r>
          </w:p>
        </w:tc>
      </w:tr>
      <w:tr w:rsidR="0023476D" w:rsidRPr="0023476D" w:rsidTr="0023476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0,8-1,0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Высокое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Высокий</w:t>
            </w:r>
          </w:p>
        </w:tc>
      </w:tr>
      <w:tr w:rsidR="0023476D" w:rsidRPr="0023476D" w:rsidTr="0023476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0,6-0,8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Среднее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Средний</w:t>
            </w:r>
          </w:p>
        </w:tc>
      </w:tr>
      <w:tr w:rsidR="0023476D" w:rsidRPr="0023476D" w:rsidTr="0023476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0,5-0,6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Удовлетворительное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Удовлетворительный</w:t>
            </w:r>
          </w:p>
        </w:tc>
      </w:tr>
      <w:tr w:rsidR="0023476D" w:rsidRPr="0023476D" w:rsidTr="0023476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0,4-0,5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Низкое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Неприемлемый</w:t>
            </w:r>
          </w:p>
        </w:tc>
      </w:tr>
      <w:tr w:rsidR="0023476D" w:rsidRPr="0023476D" w:rsidTr="0023476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0-0,4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Очень низкое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Полностью неприемлемый</w:t>
            </w:r>
          </w:p>
        </w:tc>
      </w:tr>
    </w:tbl>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lastRenderedPageBreak/>
        <w:br/>
        <w:t>Итоговая оценка оформляется в виде заключения о степени приемлемости качества услуги или группы услуг.</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t>Заключение содержит выводы о том, соответствует ли в целом услуга или группа услуг по совокупности параметров качества уровню требований потребителей этих услуг, превосходит ли их или не соответствует требованиям и ожиданиям потребителей.</w:t>
      </w:r>
      <w:r w:rsidRPr="0023476D">
        <w:rPr>
          <w:rFonts w:ascii="Arial" w:eastAsia="Times New Roman" w:hAnsi="Arial" w:cs="Arial"/>
          <w:color w:val="2D2D2D"/>
          <w:spacing w:val="2"/>
          <w:sz w:val="21"/>
          <w:szCs w:val="21"/>
          <w:lang w:eastAsia="ru-RU"/>
        </w:rPr>
        <w:br/>
      </w:r>
      <w:r w:rsidRPr="0023476D">
        <w:rPr>
          <w:rFonts w:ascii="Arial" w:eastAsia="Times New Roman" w:hAnsi="Arial" w:cs="Arial"/>
          <w:color w:val="2D2D2D"/>
          <w:spacing w:val="2"/>
          <w:sz w:val="21"/>
          <w:szCs w:val="21"/>
          <w:lang w:eastAsia="ru-RU"/>
        </w:rPr>
        <w:br/>
      </w:r>
    </w:p>
    <w:p w:rsidR="0023476D" w:rsidRPr="0023476D" w:rsidRDefault="0023476D" w:rsidP="0023476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3476D">
        <w:rPr>
          <w:rFonts w:ascii="Arial" w:eastAsia="Times New Roman" w:hAnsi="Arial" w:cs="Arial"/>
          <w:color w:val="3C3C3C"/>
          <w:spacing w:val="2"/>
          <w:sz w:val="31"/>
          <w:szCs w:val="31"/>
          <w:lang w:eastAsia="ru-RU"/>
        </w:rPr>
        <w:t>Приложение А (рекомендуемое). Показатели качества и безопасности предоставления услуг активных и пассивных видов отдыха в ГК</w:t>
      </w:r>
    </w:p>
    <w:p w:rsidR="0023476D" w:rsidRPr="0023476D" w:rsidRDefault="0023476D" w:rsidP="0023476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t>Приложение А</w:t>
      </w:r>
      <w:r w:rsidRPr="0023476D">
        <w:rPr>
          <w:rFonts w:ascii="Arial" w:eastAsia="Times New Roman" w:hAnsi="Arial" w:cs="Arial"/>
          <w:color w:val="2D2D2D"/>
          <w:spacing w:val="2"/>
          <w:sz w:val="21"/>
          <w:szCs w:val="21"/>
          <w:lang w:eastAsia="ru-RU"/>
        </w:rPr>
        <w:br/>
        <w:t>(рекомендуемое)</w:t>
      </w:r>
    </w:p>
    <w:p w:rsidR="0023476D" w:rsidRPr="0023476D" w:rsidRDefault="0023476D" w:rsidP="0023476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3476D">
        <w:rPr>
          <w:rFonts w:ascii="Arial" w:eastAsia="Times New Roman" w:hAnsi="Arial" w:cs="Arial"/>
          <w:color w:val="2D2D2D"/>
          <w:spacing w:val="2"/>
          <w:sz w:val="21"/>
          <w:szCs w:val="21"/>
          <w:lang w:eastAsia="ru-RU"/>
        </w:rPr>
        <w:br/>
        <w:t>Таблица А.1 - Показатели качества и безопасности предоставления услуг активных и пассивных видов отдыха в ГК</w:t>
      </w:r>
    </w:p>
    <w:tbl>
      <w:tblPr>
        <w:tblW w:w="0" w:type="auto"/>
        <w:tblCellMar>
          <w:left w:w="0" w:type="dxa"/>
          <w:right w:w="0" w:type="dxa"/>
        </w:tblCellMar>
        <w:tblLook w:val="04A0" w:firstRow="1" w:lastRow="0" w:firstColumn="1" w:lastColumn="0" w:noHBand="0" w:noVBand="1"/>
      </w:tblPr>
      <w:tblGrid>
        <w:gridCol w:w="576"/>
        <w:gridCol w:w="2228"/>
        <w:gridCol w:w="1575"/>
        <w:gridCol w:w="1801"/>
        <w:gridCol w:w="1312"/>
        <w:gridCol w:w="1863"/>
      </w:tblGrid>
      <w:tr w:rsidR="0023476D" w:rsidRPr="0023476D" w:rsidTr="0023476D">
        <w:trPr>
          <w:trHeight w:val="15"/>
        </w:trPr>
        <w:tc>
          <w:tcPr>
            <w:tcW w:w="554" w:type="dxa"/>
            <w:hideMark/>
          </w:tcPr>
          <w:p w:rsidR="0023476D" w:rsidRPr="0023476D" w:rsidRDefault="0023476D" w:rsidP="0023476D">
            <w:pPr>
              <w:spacing w:after="0" w:line="240" w:lineRule="auto"/>
              <w:rPr>
                <w:rFonts w:ascii="Arial" w:eastAsia="Times New Roman" w:hAnsi="Arial" w:cs="Arial"/>
                <w:color w:val="2D2D2D"/>
                <w:spacing w:val="2"/>
                <w:sz w:val="21"/>
                <w:szCs w:val="21"/>
                <w:lang w:eastAsia="ru-RU"/>
              </w:rPr>
            </w:pPr>
          </w:p>
        </w:tc>
        <w:tc>
          <w:tcPr>
            <w:tcW w:w="2957"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848"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2218"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663"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2218" w:type="dxa"/>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r>
      <w:tr w:rsidR="0023476D" w:rsidRPr="0023476D" w:rsidTr="0023476D">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N п/п</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Общие показатели качества предоставления услуг</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Применяемость показателей качества для базовых услуг активных и пассивных видов отдыха</w:t>
            </w:r>
          </w:p>
        </w:tc>
      </w:tr>
      <w:tr w:rsidR="0023476D" w:rsidRPr="0023476D" w:rsidTr="0023476D">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Горнолыжный туризм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Развлекательный альпинизм и горный туризм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Туристские маршруты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Оздоровительные занятия и процедуры</w:t>
            </w:r>
          </w:p>
        </w:tc>
      </w:tr>
      <w:tr w:rsidR="0023476D" w:rsidRPr="0023476D" w:rsidTr="0023476D">
        <w:tc>
          <w:tcPr>
            <w:tcW w:w="114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b/>
                <w:bCs/>
                <w:color w:val="2D2D2D"/>
                <w:sz w:val="21"/>
                <w:szCs w:val="21"/>
                <w:lang w:eastAsia="ru-RU"/>
              </w:rPr>
              <w:t>1 Доступность услуг</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Отсутствие ограничений по возрасту, полу, антропологическим данным, здоровью в доступе к потреблению данной услуги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Доступность цен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Дифференцированная оплата услуги в зависимости от сезона, дня недели и временного интервала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Возможность оплаты наличными и по банковским картам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lastRenderedPageBreak/>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Наличие разовых услуг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Наличие услуг по абонементам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Предоставление сезонных и иных скидок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Снижение стоимости услуг для льготных категорий потребителей (дети, учащиеся, студенты, инвалиды, пенсионеры, ветераны и др.) от общих прейскурантных цен не менее 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Возможность выбора удобного времени посещения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Возможность оформления предварительных заявок и бронирования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 xml:space="preserve">Свободный доступ к информации о ГК (времени работы, ценах, </w:t>
            </w:r>
            <w:proofErr w:type="spellStart"/>
            <w:r w:rsidRPr="0023476D">
              <w:rPr>
                <w:rFonts w:ascii="Times New Roman" w:eastAsia="Times New Roman" w:hAnsi="Times New Roman" w:cs="Times New Roman"/>
                <w:color w:val="2D2D2D"/>
                <w:sz w:val="21"/>
                <w:szCs w:val="21"/>
                <w:lang w:eastAsia="ru-RU"/>
              </w:rPr>
              <w:t>web</w:t>
            </w:r>
            <w:proofErr w:type="spellEnd"/>
            <w:r w:rsidRPr="0023476D">
              <w:rPr>
                <w:rFonts w:ascii="Times New Roman" w:eastAsia="Times New Roman" w:hAnsi="Times New Roman" w:cs="Times New Roman"/>
                <w:color w:val="2D2D2D"/>
                <w:sz w:val="21"/>
                <w:szCs w:val="21"/>
                <w:lang w:eastAsia="ru-RU"/>
              </w:rPr>
              <w:t>-данных, предоставляемых услугах и пр.)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Снижение доступности из-за наличия приоритетов в клиентских потоках (общий поток, члены спортклуба, VIP-клиенты, почетные гости, участники соревнований и др.)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 xml:space="preserve">Привлекательность роли постоянного клиента (членство в </w:t>
            </w:r>
            <w:r w:rsidRPr="0023476D">
              <w:rPr>
                <w:rFonts w:ascii="Times New Roman" w:eastAsia="Times New Roman" w:hAnsi="Times New Roman" w:cs="Times New Roman"/>
                <w:color w:val="2D2D2D"/>
                <w:sz w:val="21"/>
                <w:szCs w:val="21"/>
                <w:lang w:eastAsia="ru-RU"/>
              </w:rPr>
              <w:lastRenderedPageBreak/>
              <w:t>клубе, накопительная скидка и др.)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lastRenderedPageBreak/>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Возможность быстрой оплаты/доплаты при нахождении потребителя в зоне оказания услуг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Возможность быстрой смены услуги внутри зоны оказания группы услуг с оплатой/доплатой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114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b/>
                <w:bCs/>
                <w:color w:val="2D2D2D"/>
                <w:sz w:val="21"/>
                <w:szCs w:val="21"/>
                <w:lang w:eastAsia="ru-RU"/>
              </w:rPr>
              <w:t>2 Безопасность оказания услуг</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Уровень террористической опасности пребывания в ГК и доставки (трансфера) потребителей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Наличие службы спасения и оказания доврачебной помощи в зонах оказания услуг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Наличие лыжного патруля для обеспечения контроля за безопасностью катания и соблюдением правил поведения потребителями услуг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Наличие знаков и схем навигации с описанием трасс безопасного катания (маршрутов)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 xml:space="preserve">Наличие стендов с правилами безопасного поведения </w:t>
            </w:r>
            <w:r w:rsidRPr="0023476D">
              <w:rPr>
                <w:rFonts w:ascii="Times New Roman" w:eastAsia="Times New Roman" w:hAnsi="Times New Roman" w:cs="Times New Roman"/>
                <w:color w:val="2D2D2D"/>
                <w:sz w:val="21"/>
                <w:szCs w:val="21"/>
                <w:lang w:eastAsia="ru-RU"/>
              </w:rPr>
              <w:lastRenderedPageBreak/>
              <w:t>потребителей услуг в ГК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lastRenderedPageBreak/>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Обеспечение безопасной эксплуатации стационарного оборудования и инвентаря согласно нормативной и технической документации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Обеспечение безопасного перемещения мобильного оборудования (</w:t>
            </w:r>
            <w:proofErr w:type="spellStart"/>
            <w:r w:rsidRPr="0023476D">
              <w:rPr>
                <w:rFonts w:ascii="Times New Roman" w:eastAsia="Times New Roman" w:hAnsi="Times New Roman" w:cs="Times New Roman"/>
                <w:color w:val="2D2D2D"/>
                <w:sz w:val="21"/>
                <w:szCs w:val="21"/>
                <w:lang w:eastAsia="ru-RU"/>
              </w:rPr>
              <w:t>ратраки</w:t>
            </w:r>
            <w:proofErr w:type="spellEnd"/>
            <w:r w:rsidRPr="0023476D">
              <w:rPr>
                <w:rFonts w:ascii="Times New Roman" w:eastAsia="Times New Roman" w:hAnsi="Times New Roman" w:cs="Times New Roman"/>
                <w:color w:val="2D2D2D"/>
                <w:sz w:val="21"/>
                <w:szCs w:val="21"/>
                <w:lang w:eastAsia="ru-RU"/>
              </w:rPr>
              <w:t xml:space="preserve">, снегоходы, подъемники, </w:t>
            </w:r>
            <w:proofErr w:type="spellStart"/>
            <w:r w:rsidRPr="0023476D">
              <w:rPr>
                <w:rFonts w:ascii="Times New Roman" w:eastAsia="Times New Roman" w:hAnsi="Times New Roman" w:cs="Times New Roman"/>
                <w:color w:val="2D2D2D"/>
                <w:sz w:val="21"/>
                <w:szCs w:val="21"/>
                <w:lang w:eastAsia="ru-RU"/>
              </w:rPr>
              <w:t>квадроциклы</w:t>
            </w:r>
            <w:proofErr w:type="spellEnd"/>
            <w:r w:rsidRPr="0023476D">
              <w:rPr>
                <w:rFonts w:ascii="Times New Roman" w:eastAsia="Times New Roman" w:hAnsi="Times New Roman" w:cs="Times New Roman"/>
                <w:color w:val="2D2D2D"/>
                <w:sz w:val="21"/>
                <w:szCs w:val="21"/>
                <w:lang w:eastAsia="ru-RU"/>
              </w:rPr>
              <w:t xml:space="preserve"> и т.п.) в зонах оказания услуг согласно нормативной документации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Обеспечение средствами спасения и оказания доврачебной помощи потребителям услуг в зонах оказания услуг и на туристских маршрутах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Организация непересекающихся потоков катающихся на горнолыжных склонах, трассах и катках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Наличие страхования потребителей услуг от несчастных случаев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 xml:space="preserve">Управление потоками </w:t>
            </w:r>
            <w:r w:rsidRPr="0023476D">
              <w:rPr>
                <w:rFonts w:ascii="Times New Roman" w:eastAsia="Times New Roman" w:hAnsi="Times New Roman" w:cs="Times New Roman"/>
                <w:color w:val="2D2D2D"/>
                <w:sz w:val="21"/>
                <w:szCs w:val="21"/>
                <w:lang w:eastAsia="ru-RU"/>
              </w:rPr>
              <w:lastRenderedPageBreak/>
              <w:t>катающихся на горнолыжных трассах и площадках согласно требованиям безопасности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lastRenderedPageBreak/>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 xml:space="preserve">Разделение зон активного отдыха по видам оказания услуг (горнолыжные трассы, катание на тюбингах, санках, снегоходах и </w:t>
            </w:r>
            <w:proofErr w:type="spellStart"/>
            <w:r w:rsidRPr="0023476D">
              <w:rPr>
                <w:rFonts w:ascii="Times New Roman" w:eastAsia="Times New Roman" w:hAnsi="Times New Roman" w:cs="Times New Roman"/>
                <w:color w:val="2D2D2D"/>
                <w:sz w:val="21"/>
                <w:szCs w:val="21"/>
                <w:lang w:eastAsia="ru-RU"/>
              </w:rPr>
              <w:t>квадроциклах</w:t>
            </w:r>
            <w:proofErr w:type="spellEnd"/>
            <w:r w:rsidRPr="0023476D">
              <w:rPr>
                <w:rFonts w:ascii="Times New Roman" w:eastAsia="Times New Roman" w:hAnsi="Times New Roman" w:cs="Times New Roman"/>
                <w:color w:val="2D2D2D"/>
                <w:sz w:val="21"/>
                <w:szCs w:val="21"/>
                <w:lang w:eastAsia="ru-RU"/>
              </w:rPr>
              <w:t>, снежные парки и т.п.) с целью недопустимости их совместного использования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Наличие входного контроля в зоны активного отдыха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Наличие средств пожарной безопасности и путей эвакуации из всех закрытых помещений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r w:rsidR="0023476D" w:rsidRPr="0023476D" w:rsidTr="002347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Контроль состояния снежного покрытия на склонах и снежных сооружениях, состояния льда на катке (достаточность толщины, наличие бугров, качество скольжения)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76D" w:rsidRPr="0023476D" w:rsidRDefault="0023476D" w:rsidP="0023476D">
            <w:pPr>
              <w:spacing w:after="0" w:line="315" w:lineRule="atLeast"/>
              <w:jc w:val="center"/>
              <w:textAlignment w:val="baseline"/>
              <w:rPr>
                <w:rFonts w:ascii="Times New Roman" w:eastAsia="Times New Roman" w:hAnsi="Times New Roman" w:cs="Times New Roman"/>
                <w:color w:val="2D2D2D"/>
                <w:sz w:val="21"/>
                <w:szCs w:val="21"/>
                <w:lang w:eastAsia="ru-RU"/>
              </w:rPr>
            </w:pPr>
            <w:r w:rsidRPr="0023476D">
              <w:rPr>
                <w:rFonts w:ascii="Times New Roman" w:eastAsia="Times New Roman" w:hAnsi="Times New Roman" w:cs="Times New Roman"/>
                <w:color w:val="2D2D2D"/>
                <w:sz w:val="21"/>
                <w:szCs w:val="21"/>
                <w:lang w:eastAsia="ru-RU"/>
              </w:rPr>
              <w:t>+</w:t>
            </w:r>
          </w:p>
        </w:tc>
      </w:tr>
    </w:tbl>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21"/>
    <w:rsid w:val="001745D9"/>
    <w:rsid w:val="0023476D"/>
    <w:rsid w:val="003819BF"/>
    <w:rsid w:val="006A5621"/>
    <w:rsid w:val="008A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95F05-7D51-41F7-B3B9-141EC6D0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00455">
      <w:bodyDiv w:val="1"/>
      <w:marLeft w:val="0"/>
      <w:marRight w:val="0"/>
      <w:marTop w:val="0"/>
      <w:marBottom w:val="0"/>
      <w:divBdr>
        <w:top w:val="none" w:sz="0" w:space="0" w:color="auto"/>
        <w:left w:val="none" w:sz="0" w:space="0" w:color="auto"/>
        <w:bottom w:val="none" w:sz="0" w:space="0" w:color="auto"/>
        <w:right w:val="none" w:sz="0" w:space="0" w:color="auto"/>
      </w:divBdr>
      <w:divsChild>
        <w:div w:id="782651300">
          <w:marLeft w:val="0"/>
          <w:marRight w:val="0"/>
          <w:marTop w:val="0"/>
          <w:marBottom w:val="0"/>
          <w:divBdr>
            <w:top w:val="none" w:sz="0" w:space="0" w:color="auto"/>
            <w:left w:val="none" w:sz="0" w:space="0" w:color="auto"/>
            <w:bottom w:val="none" w:sz="0" w:space="0" w:color="auto"/>
            <w:right w:val="none" w:sz="0" w:space="0" w:color="auto"/>
          </w:divBdr>
          <w:divsChild>
            <w:div w:id="921523432">
              <w:marLeft w:val="0"/>
              <w:marRight w:val="0"/>
              <w:marTop w:val="0"/>
              <w:marBottom w:val="0"/>
              <w:divBdr>
                <w:top w:val="inset" w:sz="2" w:space="0" w:color="auto"/>
                <w:left w:val="inset" w:sz="2" w:space="1" w:color="auto"/>
                <w:bottom w:val="inset" w:sz="2" w:space="0" w:color="auto"/>
                <w:right w:val="inset" w:sz="2" w:space="1" w:color="auto"/>
              </w:divBdr>
            </w:div>
            <w:div w:id="205652936">
              <w:marLeft w:val="0"/>
              <w:marRight w:val="0"/>
              <w:marTop w:val="0"/>
              <w:marBottom w:val="0"/>
              <w:divBdr>
                <w:top w:val="inset" w:sz="2" w:space="0" w:color="auto"/>
                <w:left w:val="inset" w:sz="2" w:space="1" w:color="auto"/>
                <w:bottom w:val="inset" w:sz="2" w:space="0" w:color="auto"/>
                <w:right w:val="inset" w:sz="2" w:space="1" w:color="auto"/>
              </w:divBdr>
            </w:div>
            <w:div w:id="1411729908">
              <w:marLeft w:val="0"/>
              <w:marRight w:val="0"/>
              <w:marTop w:val="0"/>
              <w:marBottom w:val="0"/>
              <w:divBdr>
                <w:top w:val="inset" w:sz="2" w:space="0" w:color="auto"/>
                <w:left w:val="inset" w:sz="2" w:space="1" w:color="auto"/>
                <w:bottom w:val="inset" w:sz="2" w:space="0" w:color="auto"/>
                <w:right w:val="inset" w:sz="2" w:space="1" w:color="auto"/>
              </w:divBdr>
            </w:div>
            <w:div w:id="1245720947">
              <w:marLeft w:val="0"/>
              <w:marRight w:val="0"/>
              <w:marTop w:val="0"/>
              <w:marBottom w:val="0"/>
              <w:divBdr>
                <w:top w:val="inset" w:sz="2" w:space="0" w:color="auto"/>
                <w:left w:val="inset" w:sz="2" w:space="1" w:color="auto"/>
                <w:bottom w:val="inset" w:sz="2" w:space="0" w:color="auto"/>
                <w:right w:val="inset" w:sz="2" w:space="1" w:color="auto"/>
              </w:divBdr>
            </w:div>
            <w:div w:id="253169329">
              <w:marLeft w:val="0"/>
              <w:marRight w:val="0"/>
              <w:marTop w:val="0"/>
              <w:marBottom w:val="0"/>
              <w:divBdr>
                <w:top w:val="inset" w:sz="2" w:space="0" w:color="auto"/>
                <w:left w:val="inset" w:sz="2" w:space="1" w:color="auto"/>
                <w:bottom w:val="inset" w:sz="2" w:space="0" w:color="auto"/>
                <w:right w:val="inset" w:sz="2" w:space="1" w:color="auto"/>
              </w:divBdr>
            </w:div>
          </w:divsChild>
        </w:div>
        <w:div w:id="1155757630">
          <w:marLeft w:val="0"/>
          <w:marRight w:val="0"/>
          <w:marTop w:val="0"/>
          <w:marBottom w:val="0"/>
          <w:divBdr>
            <w:top w:val="none" w:sz="0" w:space="0" w:color="auto"/>
            <w:left w:val="none" w:sz="0" w:space="0" w:color="auto"/>
            <w:bottom w:val="none" w:sz="0" w:space="0" w:color="auto"/>
            <w:right w:val="none" w:sz="0" w:space="0" w:color="auto"/>
          </w:divBdr>
          <w:divsChild>
            <w:div w:id="988900451">
              <w:marLeft w:val="0"/>
              <w:marRight w:val="0"/>
              <w:marTop w:val="0"/>
              <w:marBottom w:val="0"/>
              <w:divBdr>
                <w:top w:val="none" w:sz="0" w:space="0" w:color="auto"/>
                <w:left w:val="none" w:sz="0" w:space="0" w:color="auto"/>
                <w:bottom w:val="none" w:sz="0" w:space="0" w:color="auto"/>
                <w:right w:val="none" w:sz="0" w:space="0" w:color="auto"/>
              </w:divBdr>
              <w:divsChild>
                <w:div w:id="179009532">
                  <w:marLeft w:val="0"/>
                  <w:marRight w:val="0"/>
                  <w:marTop w:val="0"/>
                  <w:marBottom w:val="0"/>
                  <w:divBdr>
                    <w:top w:val="none" w:sz="0" w:space="0" w:color="auto"/>
                    <w:left w:val="none" w:sz="0" w:space="0" w:color="auto"/>
                    <w:bottom w:val="none" w:sz="0" w:space="0" w:color="auto"/>
                    <w:right w:val="none" w:sz="0" w:space="0" w:color="auto"/>
                  </w:divBdr>
                  <w:divsChild>
                    <w:div w:id="17298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82555" TargetMode="External"/><Relationship Id="rId13" Type="http://schemas.openxmlformats.org/officeDocument/2006/relationships/hyperlink" Target="http://docs.cntd.ru/document/1200138357" TargetMode="External"/><Relationship Id="rId18"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s.cntd.ru/document/1200124393" TargetMode="External"/><Relationship Id="rId12" Type="http://schemas.openxmlformats.org/officeDocument/2006/relationships/hyperlink" Target="http://docs.cntd.ru/document/1200124393"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docs.cntd.ru/document/1200138357"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docs.cntd.ru/document/1200138357" TargetMode="External"/><Relationship Id="rId11" Type="http://schemas.openxmlformats.org/officeDocument/2006/relationships/hyperlink" Target="http://docs.cntd.ru/document/1200102288" TargetMode="External"/><Relationship Id="rId5" Type="http://schemas.openxmlformats.org/officeDocument/2006/relationships/hyperlink" Target="http://docs.cntd.ru/document/420284277" TargetMode="External"/><Relationship Id="rId15" Type="http://schemas.openxmlformats.org/officeDocument/2006/relationships/hyperlink" Target="http://docs.cntd.ru/document/1200138357" TargetMode="External"/><Relationship Id="rId10" Type="http://schemas.openxmlformats.org/officeDocument/2006/relationships/hyperlink" Target="http://docs.cntd.ru/document/1200138357" TargetMode="External"/><Relationship Id="rId19" Type="http://schemas.openxmlformats.org/officeDocument/2006/relationships/image" Target="media/image3.jpeg"/><Relationship Id="rId4" Type="http://schemas.openxmlformats.org/officeDocument/2006/relationships/hyperlink" Target="http://docs.cntd.ru/document/456033140" TargetMode="External"/><Relationship Id="rId9" Type="http://schemas.openxmlformats.org/officeDocument/2006/relationships/hyperlink" Target="http://docs.cntd.ru/document/1200102288" TargetMode="External"/><Relationship Id="rId14" Type="http://schemas.openxmlformats.org/officeDocument/2006/relationships/hyperlink" Target="http://docs.cntd.ru/document/120008255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3420</Words>
  <Characters>19496</Characters>
  <Application>Microsoft Office Word</Application>
  <DocSecurity>0</DocSecurity>
  <Lines>162</Lines>
  <Paragraphs>45</Paragraphs>
  <ScaleCrop>false</ScaleCrop>
  <Company>diakov.net</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2018-09-07T10:31:00Z</dcterms:created>
  <dcterms:modified xsi:type="dcterms:W3CDTF">2018-09-07T10:31:00Z</dcterms:modified>
</cp:coreProperties>
</file>