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C8" w:rsidRDefault="00504C0F">
      <w:pPr>
        <w:rPr>
          <w:rFonts w:ascii="Segoe UI" w:hAnsi="Segoe UI" w:cs="Segoe UI"/>
          <w:color w:val="000000"/>
          <w:spacing w:val="4"/>
          <w:shd w:val="clear" w:color="auto" w:fill="F1F1F1"/>
        </w:rPr>
      </w:pPr>
      <w:r>
        <w:rPr>
          <w:rFonts w:ascii="Segoe UI" w:hAnsi="Segoe UI" w:cs="Segoe UI"/>
          <w:color w:val="000000"/>
          <w:spacing w:val="4"/>
          <w:shd w:val="clear" w:color="auto" w:fill="F1F1F1"/>
        </w:rPr>
        <w:t>Постановление Правительства РФ от 21.08.2014 N 835 "О дополнительных мерах по регулированию импорта мяса крупного </w:t>
      </w:r>
    </w:p>
    <w:p w:rsidR="006A7992" w:rsidRDefault="006A7992">
      <w:pPr>
        <w:rPr>
          <w:rFonts w:ascii="Segoe UI" w:hAnsi="Segoe UI" w:cs="Segoe UI"/>
          <w:color w:val="000000"/>
          <w:spacing w:val="4"/>
          <w:shd w:val="clear" w:color="auto" w:fill="F1F1F1"/>
        </w:rPr>
      </w:pPr>
    </w:p>
    <w:p w:rsidR="006A7992" w:rsidRPr="006A7992" w:rsidRDefault="006A7992" w:rsidP="006A7992">
      <w:pPr>
        <w:spacing w:after="0" w:line="360" w:lineRule="auto"/>
        <w:jc w:val="center"/>
        <w:rPr>
          <w:rFonts w:ascii="Verdana" w:eastAsia="Times New Roman" w:hAnsi="Verdana" w:cs="Times New Roman"/>
          <w:b/>
          <w:bCs/>
          <w:sz w:val="21"/>
          <w:szCs w:val="21"/>
          <w:lang w:eastAsia="ru-RU"/>
        </w:rPr>
      </w:pPr>
      <w:r w:rsidRPr="006A7992">
        <w:rPr>
          <w:rFonts w:ascii="Verdana" w:eastAsia="Times New Roman" w:hAnsi="Verdana" w:cs="Times New Roman"/>
          <w:b/>
          <w:bCs/>
          <w:sz w:val="21"/>
          <w:szCs w:val="21"/>
          <w:lang w:eastAsia="ru-RU"/>
        </w:rPr>
        <w:t>ПРАВИТЕЛЬСТВО РОССИЙСКОЙ ФЕДЕРАЦИИ</w:t>
      </w:r>
    </w:p>
    <w:p w:rsidR="006A7992" w:rsidRPr="006A7992" w:rsidRDefault="006A7992" w:rsidP="006A7992">
      <w:pPr>
        <w:spacing w:after="0" w:line="360" w:lineRule="auto"/>
        <w:jc w:val="center"/>
        <w:rPr>
          <w:rFonts w:ascii="Verdana" w:eastAsia="Times New Roman" w:hAnsi="Verdana" w:cs="Times New Roman"/>
          <w:b/>
          <w:bCs/>
          <w:sz w:val="21"/>
          <w:szCs w:val="21"/>
          <w:lang w:eastAsia="ru-RU"/>
        </w:rPr>
      </w:pPr>
      <w:r w:rsidRPr="006A7992">
        <w:rPr>
          <w:rFonts w:ascii="Verdana" w:eastAsia="Times New Roman" w:hAnsi="Verdana" w:cs="Times New Roman"/>
          <w:b/>
          <w:bCs/>
          <w:sz w:val="21"/>
          <w:szCs w:val="21"/>
          <w:lang w:eastAsia="ru-RU"/>
        </w:rPr>
        <w:t> </w:t>
      </w:r>
    </w:p>
    <w:p w:rsidR="006A7992" w:rsidRPr="006A7992" w:rsidRDefault="006A7992" w:rsidP="006A7992">
      <w:pPr>
        <w:spacing w:after="0" w:line="360" w:lineRule="auto"/>
        <w:jc w:val="center"/>
        <w:rPr>
          <w:rFonts w:ascii="Verdana" w:eastAsia="Times New Roman" w:hAnsi="Verdana" w:cs="Times New Roman"/>
          <w:b/>
          <w:bCs/>
          <w:sz w:val="21"/>
          <w:szCs w:val="21"/>
          <w:lang w:eastAsia="ru-RU"/>
        </w:rPr>
      </w:pPr>
      <w:r w:rsidRPr="006A7992">
        <w:rPr>
          <w:rFonts w:ascii="Verdana" w:eastAsia="Times New Roman" w:hAnsi="Verdana" w:cs="Times New Roman"/>
          <w:b/>
          <w:bCs/>
          <w:sz w:val="21"/>
          <w:szCs w:val="21"/>
          <w:lang w:eastAsia="ru-RU"/>
        </w:rPr>
        <w:t>ПОСТАНОВЛЕНИЕ</w:t>
      </w:r>
    </w:p>
    <w:p w:rsidR="006A7992" w:rsidRPr="006A7992" w:rsidRDefault="006A7992" w:rsidP="006A7992">
      <w:pPr>
        <w:spacing w:after="0" w:line="360" w:lineRule="auto"/>
        <w:jc w:val="center"/>
        <w:rPr>
          <w:rFonts w:ascii="Verdana" w:eastAsia="Times New Roman" w:hAnsi="Verdana" w:cs="Times New Roman"/>
          <w:b/>
          <w:bCs/>
          <w:sz w:val="21"/>
          <w:szCs w:val="21"/>
          <w:lang w:eastAsia="ru-RU"/>
        </w:rPr>
      </w:pPr>
      <w:r w:rsidRPr="006A7992">
        <w:rPr>
          <w:rFonts w:ascii="Verdana" w:eastAsia="Times New Roman" w:hAnsi="Verdana" w:cs="Times New Roman"/>
          <w:b/>
          <w:bCs/>
          <w:sz w:val="21"/>
          <w:szCs w:val="21"/>
          <w:lang w:eastAsia="ru-RU"/>
        </w:rPr>
        <w:t>от 21 августа 2014 г. N 835</w:t>
      </w:r>
    </w:p>
    <w:p w:rsidR="006A7992" w:rsidRPr="006A7992" w:rsidRDefault="006A7992" w:rsidP="006A7992">
      <w:pPr>
        <w:spacing w:after="0" w:line="360" w:lineRule="auto"/>
        <w:jc w:val="center"/>
        <w:rPr>
          <w:rFonts w:ascii="Verdana" w:eastAsia="Times New Roman" w:hAnsi="Verdana" w:cs="Times New Roman"/>
          <w:b/>
          <w:bCs/>
          <w:sz w:val="21"/>
          <w:szCs w:val="21"/>
          <w:lang w:eastAsia="ru-RU"/>
        </w:rPr>
      </w:pPr>
      <w:r w:rsidRPr="006A7992">
        <w:rPr>
          <w:rFonts w:ascii="Verdana" w:eastAsia="Times New Roman" w:hAnsi="Verdana" w:cs="Times New Roman"/>
          <w:b/>
          <w:bCs/>
          <w:sz w:val="21"/>
          <w:szCs w:val="21"/>
          <w:lang w:eastAsia="ru-RU"/>
        </w:rPr>
        <w:t> </w:t>
      </w:r>
    </w:p>
    <w:p w:rsidR="006A7992" w:rsidRPr="006A7992" w:rsidRDefault="006A7992" w:rsidP="006A7992">
      <w:pPr>
        <w:spacing w:after="0" w:line="360" w:lineRule="auto"/>
        <w:jc w:val="center"/>
        <w:rPr>
          <w:rFonts w:ascii="Verdana" w:eastAsia="Times New Roman" w:hAnsi="Verdana" w:cs="Times New Roman"/>
          <w:b/>
          <w:bCs/>
          <w:sz w:val="21"/>
          <w:szCs w:val="21"/>
          <w:lang w:eastAsia="ru-RU"/>
        </w:rPr>
      </w:pPr>
      <w:r w:rsidRPr="006A7992">
        <w:rPr>
          <w:rFonts w:ascii="Verdana" w:eastAsia="Times New Roman" w:hAnsi="Verdana" w:cs="Times New Roman"/>
          <w:b/>
          <w:bCs/>
          <w:sz w:val="21"/>
          <w:szCs w:val="21"/>
          <w:lang w:eastAsia="ru-RU"/>
        </w:rPr>
        <w:t>О ДОПОЛНИТЕЛЬНЫХ МЕРАХ</w:t>
      </w:r>
    </w:p>
    <w:p w:rsidR="006A7992" w:rsidRPr="006A7992" w:rsidRDefault="006A7992" w:rsidP="006A7992">
      <w:pPr>
        <w:spacing w:after="0" w:line="360" w:lineRule="auto"/>
        <w:jc w:val="center"/>
        <w:rPr>
          <w:rFonts w:ascii="Verdana" w:eastAsia="Times New Roman" w:hAnsi="Verdana" w:cs="Times New Roman"/>
          <w:b/>
          <w:bCs/>
          <w:sz w:val="21"/>
          <w:szCs w:val="21"/>
          <w:lang w:eastAsia="ru-RU"/>
        </w:rPr>
      </w:pPr>
      <w:r w:rsidRPr="006A7992">
        <w:rPr>
          <w:rFonts w:ascii="Verdana" w:eastAsia="Times New Roman" w:hAnsi="Verdana" w:cs="Times New Roman"/>
          <w:b/>
          <w:bCs/>
          <w:sz w:val="21"/>
          <w:szCs w:val="21"/>
          <w:lang w:eastAsia="ru-RU"/>
        </w:rPr>
        <w:t>ПО РЕГУЛИРОВАНИЮ ИМПОРТА МЯСА КРУПНОГО РОГАТОГО СКОТА</w:t>
      </w:r>
    </w:p>
    <w:p w:rsidR="006A7992" w:rsidRPr="006A7992" w:rsidRDefault="006A7992" w:rsidP="006A7992">
      <w:pPr>
        <w:spacing w:after="0" w:line="360" w:lineRule="auto"/>
        <w:jc w:val="center"/>
        <w:rPr>
          <w:rFonts w:ascii="Verdana" w:eastAsia="Times New Roman" w:hAnsi="Verdana" w:cs="Times New Roman"/>
          <w:b/>
          <w:bCs/>
          <w:sz w:val="21"/>
          <w:szCs w:val="21"/>
          <w:lang w:eastAsia="ru-RU"/>
        </w:rPr>
      </w:pPr>
      <w:r w:rsidRPr="006A7992">
        <w:rPr>
          <w:rFonts w:ascii="Verdana" w:eastAsia="Times New Roman" w:hAnsi="Verdana" w:cs="Times New Roman"/>
          <w:b/>
          <w:bCs/>
          <w:sz w:val="21"/>
          <w:szCs w:val="21"/>
          <w:lang w:eastAsia="ru-RU"/>
        </w:rPr>
        <w:t>И МЯСА ДОМАШНЕЙ ПТИЦЫ</w:t>
      </w:r>
    </w:p>
    <w:p w:rsidR="006A7992" w:rsidRPr="006A7992" w:rsidRDefault="006A7992" w:rsidP="006A7992">
      <w:pPr>
        <w:spacing w:after="0" w:line="312" w:lineRule="auto"/>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 </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Правительство Российской Федерации постановляет:</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1. Министерству промышленности и торговли Российской Федерации представлять к 15 июня, 10 августа и 1 сентября очередного календарного года, начиная с 2014 года, в Министерство экономического развития Российской Федерации данные об объемах мяса крупного рогатого скота свежего или охлажденного (код ТН ВЭД ТС 0201), мяса крупного рогатого скота замороженного (код ТН ВЭД ТС 0202) (далее - мясо крупного рогатого скота) и замороженного обваленного мяса кур домашних (код ТН ВЭД ТС 0207 14100 1) (далее - мясо птицы), в отношении которых в текущем календарном году выданы лицензии участникам внешнеторговой деятельности на их ввоз в Российскую Федерацию в пределах объемов тарифных квот, установленных на текущий календарный год, с учетом их распределения между третьими странами по состоянию на день, предшествующий отчетному.</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2. Федеральной таможенной службе представлять ежегодно, не позднее 15 июня и 10 августа, в Министерство экономического развития Российской Федерации имеющиеся на отчетную дату данные об объемах мяса крупного рогатого скота и мяса птицы, ввезенных в Российскую Федерацию в рамках тарифных квот на отчетную дату с учетом их распределения между третьими странами.</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3. Министерству экономического развития Российской Федерации в соответствии с обязательствами Российской Федерации в рамках Всемирной торговой организации:</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 xml:space="preserve">а) направлять ежегодно, до 30 июня, государству-поставщику (союзу государств) информацию об объемах мяса крупного рогатого скота и мяса птицы, в отношении которых в текущем календарном году выданы лицензии участникам внешнеторговой деятельности на их поставку в Российскую Федерацию в пределах объемов тарифной квоты, установленной на соответствующий год для соответствующего государства-поставщика (союза государств) (далее - </w:t>
      </w:r>
      <w:proofErr w:type="spellStart"/>
      <w:r w:rsidRPr="006A7992">
        <w:rPr>
          <w:rFonts w:ascii="Verdana" w:eastAsia="Times New Roman" w:hAnsi="Verdana" w:cs="Times New Roman"/>
          <w:sz w:val="21"/>
          <w:szCs w:val="21"/>
          <w:lang w:eastAsia="ru-RU"/>
        </w:rPr>
        <w:t>страновая</w:t>
      </w:r>
      <w:proofErr w:type="spellEnd"/>
      <w:r w:rsidRPr="006A7992">
        <w:rPr>
          <w:rFonts w:ascii="Verdana" w:eastAsia="Times New Roman" w:hAnsi="Verdana" w:cs="Times New Roman"/>
          <w:sz w:val="21"/>
          <w:szCs w:val="21"/>
          <w:lang w:eastAsia="ru-RU"/>
        </w:rPr>
        <w:t xml:space="preserve"> квота), а также об объемах мяса крупного рогатого скота и мяса птицы, фактически ввезенных за истекший период в Российскую Федерацию в рамках тарифной квоты;</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lastRenderedPageBreak/>
        <w:t xml:space="preserve">б) публиковать ежегодно, не позднее 15 июля, на официальном сайте Министерства экономического развития Российской Федерации в информационно-телекоммуникационной сети "Интернет" информацию о намерении Российской Федерации оформлять лицензии на ввоз в Российскую Федерацию мяса крупного рогатого скота и (или) мяса птицы в пределах неиспользованной части </w:t>
      </w:r>
      <w:proofErr w:type="spellStart"/>
      <w:r w:rsidRPr="006A7992">
        <w:rPr>
          <w:rFonts w:ascii="Verdana" w:eastAsia="Times New Roman" w:hAnsi="Verdana" w:cs="Times New Roman"/>
          <w:sz w:val="21"/>
          <w:szCs w:val="21"/>
          <w:lang w:eastAsia="ru-RU"/>
        </w:rPr>
        <w:t>страновой</w:t>
      </w:r>
      <w:proofErr w:type="spellEnd"/>
      <w:r w:rsidRPr="006A7992">
        <w:rPr>
          <w:rFonts w:ascii="Verdana" w:eastAsia="Times New Roman" w:hAnsi="Verdana" w:cs="Times New Roman"/>
          <w:sz w:val="21"/>
          <w:szCs w:val="21"/>
          <w:lang w:eastAsia="ru-RU"/>
        </w:rPr>
        <w:t xml:space="preserve"> квоты на мясо крупного рогатого скота и (или) мясо птицы из других государств-поставщиков (союза государств), включая государства, отнесенные к категории других государств - членов Всемирной торговой организации в соответствии с секцией 1-Б части I приложения 1 к Протоколу о присоединении Российской Федерации к </w:t>
      </w:r>
      <w:proofErr w:type="spellStart"/>
      <w:r w:rsidRPr="006A7992">
        <w:rPr>
          <w:rFonts w:ascii="Verdana" w:eastAsia="Times New Roman" w:hAnsi="Verdana" w:cs="Times New Roman"/>
          <w:sz w:val="21"/>
          <w:szCs w:val="21"/>
          <w:lang w:eastAsia="ru-RU"/>
        </w:rPr>
        <w:t>Марракешскому</w:t>
      </w:r>
      <w:proofErr w:type="spellEnd"/>
      <w:r w:rsidRPr="006A7992">
        <w:rPr>
          <w:rFonts w:ascii="Verdana" w:eastAsia="Times New Roman" w:hAnsi="Verdana" w:cs="Times New Roman"/>
          <w:sz w:val="21"/>
          <w:szCs w:val="21"/>
          <w:lang w:eastAsia="ru-RU"/>
        </w:rPr>
        <w:t xml:space="preserve"> соглашению об учреждении Всемирной торговой организации от 15 апреля 1994 г.;</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 xml:space="preserve">в) информировать ежегодно, не позднее 15 августа, уполномоченный орган государства-поставщика (союза государств) - члена Всемирной торговой организации, объем (или часть объема) тарифной квоты которого не был использован, о намерении Российской Федерации провести консультации по вопросу использования тарифной квоты этого государства, об объемах мяса крупного рогатого скота и (или) мяса птицы, в отношении которых участникам внешнеторговой деятельности выданы лицензии на их ввоз в Российскую Федерацию в пределах соответствующей </w:t>
      </w:r>
      <w:proofErr w:type="spellStart"/>
      <w:r w:rsidRPr="006A7992">
        <w:rPr>
          <w:rFonts w:ascii="Verdana" w:eastAsia="Times New Roman" w:hAnsi="Verdana" w:cs="Times New Roman"/>
          <w:sz w:val="21"/>
          <w:szCs w:val="21"/>
          <w:lang w:eastAsia="ru-RU"/>
        </w:rPr>
        <w:t>страновой</w:t>
      </w:r>
      <w:proofErr w:type="spellEnd"/>
      <w:r w:rsidRPr="006A7992">
        <w:rPr>
          <w:rFonts w:ascii="Verdana" w:eastAsia="Times New Roman" w:hAnsi="Verdana" w:cs="Times New Roman"/>
          <w:sz w:val="21"/>
          <w:szCs w:val="21"/>
          <w:lang w:eastAsia="ru-RU"/>
        </w:rPr>
        <w:t xml:space="preserve"> квоты, а также об объемах мяса крупного рогатого скота и мяса птицы, фактически ввезенных за истекший период в Российскую Федерацию в рамках тарифной квоты;</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г) в случае, предусмотренном пунктом 4 настоящего постановления, проводить ежегодно, с 1 по 10 сентября, консультации по вопросу использования тарифной квоты с государствами-поставщиками (союзами государств) - членами Всемирной торговой организации с участием представителей Министерства сельского хозяйства Российской Федерации и Министерства промышленности и торговли Российской Федерации;</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д) письменно информировать не позднее 2 рабочих дней со дня завершения консультаций, указанных в подпункте "г" настоящего пункта, Министерство промышленности и торговли Российской Федерации о результатах консультаций;</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е) публиковать информацию о консультациях, указанных в подпункте "г" настоящего пункта, на официальном сайте Министерства экономического развития Российской Федерации в информационно-телекоммуникационной сети "Интернет" не позднее 1-го дня направления в Министерство промышленности и торговли Российской Федерации информации об указанных консультациях.</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4. Оформление лицензий на ввоз мяса крупного рогатого скота и мяса птицы из третьих стран - членов Всемирной торговой организации в счет неиспользованной части тарифной квоты государства-поставщика (союза государств) - члена Всемирной торговой организации осуществляется в случае, если по состоянию на 1 сентября текущего календарного года на выданные участникам внешнеторговой деятельности лицензии на ввоз мяса крупного рогатого скота и мяса птицы в пределах годовой тарифной квоты соответствующего государства-поставщика (союза государств) приходится 70 процентов или менее годового объема тарифной квоты такого государства-поставщика (союза государств).</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lastRenderedPageBreak/>
        <w:t>5. Министерству промышленности и торговли Российской Федерации не позднее дня, следующего за днем получения информации в соответствии с подпунктом "д" пункта 3 настоящего постановления, на основании заявлений участников внешнеэкономической деятельности оформлять лицензии на ввоз в Российскую Федерацию мяса крупного рогатого скота и мяса птицы из любого государства-поставщика (союза государств) в пределах общего объема, распределенного участнику внешнеторговой деятельности.</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При этом исходить из того, что лицензии в пределах перераспределенных объемов тарифных квот могут выдаваться на ввоз в Российскую Федерацию мяса крупного рогатого скота и мяса птицы:</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 xml:space="preserve">из государств-поставщиков (союзов государств), </w:t>
      </w:r>
      <w:proofErr w:type="spellStart"/>
      <w:r w:rsidRPr="006A7992">
        <w:rPr>
          <w:rFonts w:ascii="Verdana" w:eastAsia="Times New Roman" w:hAnsi="Verdana" w:cs="Times New Roman"/>
          <w:sz w:val="21"/>
          <w:szCs w:val="21"/>
          <w:lang w:eastAsia="ru-RU"/>
        </w:rPr>
        <w:t>страновая</w:t>
      </w:r>
      <w:proofErr w:type="spellEnd"/>
      <w:r w:rsidRPr="006A7992">
        <w:rPr>
          <w:rFonts w:ascii="Verdana" w:eastAsia="Times New Roman" w:hAnsi="Verdana" w:cs="Times New Roman"/>
          <w:sz w:val="21"/>
          <w:szCs w:val="21"/>
          <w:lang w:eastAsia="ru-RU"/>
        </w:rPr>
        <w:t xml:space="preserve"> квота которых была перераспределена;</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 xml:space="preserve">из государств-поставщиков (союзов государств), отнесенных к категории других государств - членов Всемирной торговой организации в соответствии с секцией 1-Б части I приложения 1 к Протоколу о присоединении Российской Федерации к </w:t>
      </w:r>
      <w:proofErr w:type="spellStart"/>
      <w:r w:rsidRPr="006A7992">
        <w:rPr>
          <w:rFonts w:ascii="Verdana" w:eastAsia="Times New Roman" w:hAnsi="Verdana" w:cs="Times New Roman"/>
          <w:sz w:val="21"/>
          <w:szCs w:val="21"/>
          <w:lang w:eastAsia="ru-RU"/>
        </w:rPr>
        <w:t>Марракешскому</w:t>
      </w:r>
      <w:proofErr w:type="spellEnd"/>
      <w:r w:rsidRPr="006A7992">
        <w:rPr>
          <w:rFonts w:ascii="Verdana" w:eastAsia="Times New Roman" w:hAnsi="Verdana" w:cs="Times New Roman"/>
          <w:sz w:val="21"/>
          <w:szCs w:val="21"/>
          <w:lang w:eastAsia="ru-RU"/>
        </w:rPr>
        <w:t xml:space="preserve"> соглашению об учреждении Всемирной торговой организации от 15 апреля 1994 г.;</w:t>
      </w:r>
    </w:p>
    <w:p w:rsidR="006A7992" w:rsidRPr="006A7992" w:rsidRDefault="006A7992" w:rsidP="006A7992">
      <w:pPr>
        <w:spacing w:after="0" w:line="312" w:lineRule="auto"/>
        <w:ind w:firstLine="540"/>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 xml:space="preserve">из остальных государств-поставщиков (союзов государств), имеющих </w:t>
      </w:r>
      <w:proofErr w:type="spellStart"/>
      <w:r w:rsidRPr="006A7992">
        <w:rPr>
          <w:rFonts w:ascii="Verdana" w:eastAsia="Times New Roman" w:hAnsi="Verdana" w:cs="Times New Roman"/>
          <w:sz w:val="21"/>
          <w:szCs w:val="21"/>
          <w:lang w:eastAsia="ru-RU"/>
        </w:rPr>
        <w:t>страновую</w:t>
      </w:r>
      <w:proofErr w:type="spellEnd"/>
      <w:r w:rsidRPr="006A7992">
        <w:rPr>
          <w:rFonts w:ascii="Verdana" w:eastAsia="Times New Roman" w:hAnsi="Verdana" w:cs="Times New Roman"/>
          <w:sz w:val="21"/>
          <w:szCs w:val="21"/>
          <w:lang w:eastAsia="ru-RU"/>
        </w:rPr>
        <w:t xml:space="preserve"> квоту при условии, что на дату обращения участника внешнеторговой деятельности за получением лицензии выданы лицензии на ввоз 100 процентов объема квоты, установленной для таких государств-поставщиков (союзов государств).</w:t>
      </w:r>
    </w:p>
    <w:p w:rsidR="006A7992" w:rsidRPr="006A7992" w:rsidRDefault="006A7992" w:rsidP="006A7992">
      <w:pPr>
        <w:spacing w:after="0" w:line="312" w:lineRule="auto"/>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 </w:t>
      </w:r>
    </w:p>
    <w:p w:rsidR="006A7992" w:rsidRPr="006A7992" w:rsidRDefault="006A7992" w:rsidP="006A7992">
      <w:pPr>
        <w:spacing w:after="0" w:line="360" w:lineRule="auto"/>
        <w:jc w:val="right"/>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Председатель Правительства</w:t>
      </w:r>
    </w:p>
    <w:p w:rsidR="006A7992" w:rsidRPr="006A7992" w:rsidRDefault="006A7992" w:rsidP="006A7992">
      <w:pPr>
        <w:spacing w:after="0" w:line="360" w:lineRule="auto"/>
        <w:jc w:val="right"/>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Российской Федерации</w:t>
      </w:r>
    </w:p>
    <w:p w:rsidR="006A7992" w:rsidRPr="006A7992" w:rsidRDefault="006A7992" w:rsidP="006A7992">
      <w:pPr>
        <w:spacing w:after="0" w:line="360" w:lineRule="auto"/>
        <w:jc w:val="right"/>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Д.МЕДВЕДЕВ</w:t>
      </w:r>
    </w:p>
    <w:p w:rsidR="006A7992" w:rsidRPr="006A7992" w:rsidRDefault="006A7992" w:rsidP="006A7992">
      <w:pPr>
        <w:spacing w:after="0" w:line="312" w:lineRule="auto"/>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 </w:t>
      </w:r>
    </w:p>
    <w:p w:rsidR="006A7992" w:rsidRPr="006A7992" w:rsidRDefault="006A7992" w:rsidP="006A7992">
      <w:pPr>
        <w:spacing w:after="0" w:line="312" w:lineRule="auto"/>
        <w:jc w:val="both"/>
        <w:rPr>
          <w:rFonts w:ascii="Verdana" w:eastAsia="Times New Roman" w:hAnsi="Verdana" w:cs="Times New Roman"/>
          <w:sz w:val="21"/>
          <w:szCs w:val="21"/>
          <w:lang w:eastAsia="ru-RU"/>
        </w:rPr>
      </w:pPr>
      <w:r w:rsidRPr="006A7992">
        <w:rPr>
          <w:rFonts w:ascii="Verdana" w:eastAsia="Times New Roman" w:hAnsi="Verdana" w:cs="Times New Roman"/>
          <w:sz w:val="21"/>
          <w:szCs w:val="21"/>
          <w:lang w:eastAsia="ru-RU"/>
        </w:rPr>
        <w:t> </w:t>
      </w:r>
    </w:p>
    <w:p w:rsidR="006A7992" w:rsidRDefault="006A7992">
      <w:bookmarkStart w:id="0" w:name="_GoBack"/>
      <w:bookmarkEnd w:id="0"/>
    </w:p>
    <w:sectPr w:rsidR="006A7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16"/>
    <w:rsid w:val="00504C0F"/>
    <w:rsid w:val="006A7992"/>
    <w:rsid w:val="00AB42C8"/>
    <w:rsid w:val="00AD2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A78A"/>
  <w15:chartTrackingRefBased/>
  <w15:docId w15:val="{34785A0C-ED48-466A-8876-B1F3230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8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0</DocSecurity>
  <Lines>48</Lines>
  <Paragraphs>13</Paragraphs>
  <ScaleCrop>false</ScaleCrop>
  <Company>diakov.net</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2018-07-23T18:51:00Z</dcterms:created>
  <dcterms:modified xsi:type="dcterms:W3CDTF">2018-07-23T18:52:00Z</dcterms:modified>
</cp:coreProperties>
</file>