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84" w:rsidRPr="003B4384" w:rsidRDefault="003B4384" w:rsidP="003B438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B4384">
        <w:rPr>
          <w:rFonts w:ascii="Arial" w:eastAsia="Times New Roman" w:hAnsi="Arial" w:cs="Arial"/>
          <w:b/>
          <w:bCs/>
          <w:color w:val="2D2D2D"/>
          <w:kern w:val="36"/>
          <w:sz w:val="46"/>
          <w:szCs w:val="46"/>
          <w:lang w:eastAsia="ru-RU"/>
        </w:rPr>
        <w:t>СП 257.1325800.2016 Здания гостиниц. Правила проектирования</w:t>
      </w:r>
    </w:p>
    <w:p w:rsidR="003B4384" w:rsidRPr="003B4384" w:rsidRDefault="003B4384" w:rsidP="003B4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t>СП 257.1325800.2016</w:t>
      </w:r>
    </w:p>
    <w:p w:rsidR="003B4384" w:rsidRPr="003B4384" w:rsidRDefault="003B4384" w:rsidP="003B43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     </w:t>
      </w:r>
      <w:r w:rsidRPr="003B4384">
        <w:rPr>
          <w:rFonts w:ascii="Arial" w:eastAsia="Times New Roman" w:hAnsi="Arial" w:cs="Arial"/>
          <w:color w:val="3C3C3C"/>
          <w:spacing w:val="2"/>
          <w:sz w:val="41"/>
          <w:szCs w:val="41"/>
          <w:lang w:eastAsia="ru-RU"/>
        </w:rPr>
        <w:br/>
        <w:t>     </w:t>
      </w:r>
      <w:r w:rsidRPr="003B4384">
        <w:rPr>
          <w:rFonts w:ascii="Arial" w:eastAsia="Times New Roman" w:hAnsi="Arial" w:cs="Arial"/>
          <w:color w:val="3C3C3C"/>
          <w:spacing w:val="2"/>
          <w:sz w:val="41"/>
          <w:szCs w:val="41"/>
          <w:lang w:eastAsia="ru-RU"/>
        </w:rPr>
        <w:br/>
        <w:t>СВОД ПРАВИЛ</w:t>
      </w:r>
    </w:p>
    <w:p w:rsidR="003B4384" w:rsidRPr="003B4384" w:rsidRDefault="003B4384" w:rsidP="003B43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ЗДАНИЯ ГОСТИНИЦ</w:t>
      </w:r>
    </w:p>
    <w:p w:rsidR="003B4384" w:rsidRPr="003B4384" w:rsidRDefault="003B4384" w:rsidP="003B43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Правила проектирования</w:t>
      </w:r>
    </w:p>
    <w:p w:rsidR="003B4384" w:rsidRPr="003B4384" w:rsidRDefault="003B4384" w:rsidP="003B4384">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en-US" w:eastAsia="ru-RU"/>
        </w:rPr>
      </w:pPr>
      <w:r w:rsidRPr="003B4384">
        <w:rPr>
          <w:rFonts w:ascii="Arial" w:eastAsia="Times New Roman" w:hAnsi="Arial" w:cs="Arial"/>
          <w:color w:val="3C3C3C"/>
          <w:spacing w:val="2"/>
          <w:sz w:val="41"/>
          <w:szCs w:val="41"/>
          <w:lang w:val="en-US" w:eastAsia="ru-RU"/>
        </w:rPr>
        <w:t>Buildings of hotels. Regulations of design</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ОКС 91.040.10</w:t>
      </w:r>
    </w:p>
    <w:p w:rsidR="003B4384" w:rsidRPr="003B4384" w:rsidRDefault="003B4384" w:rsidP="003B4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Дата введения 2017-04-21 </w:t>
      </w:r>
    </w:p>
    <w:p w:rsidR="003B4384" w:rsidRPr="003B4384" w:rsidRDefault="003B4384" w:rsidP="003B438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    </w:t>
      </w:r>
      <w:r w:rsidRPr="003B4384">
        <w:rPr>
          <w:rFonts w:ascii="Arial" w:eastAsia="Times New Roman" w:hAnsi="Arial" w:cs="Arial"/>
          <w:color w:val="3C3C3C"/>
          <w:spacing w:val="2"/>
          <w:sz w:val="41"/>
          <w:szCs w:val="41"/>
          <w:lang w:eastAsia="ru-RU"/>
        </w:rPr>
        <w:br/>
        <w:t>Предисловие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b/>
          <w:bCs/>
          <w:color w:val="2D2D2D"/>
          <w:spacing w:val="2"/>
          <w:sz w:val="21"/>
          <w:szCs w:val="21"/>
          <w:lang w:eastAsia="ru-RU"/>
        </w:rPr>
        <w:t>Сведения о своде правил</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 ИСПОЛНИТЕЛЬ - АО "ЦНИИЭП жилища - институт комплексного проектирования жилых и общественных зданий"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 УТВЕРЖДЕН И ВВЕДЕН В ДЕЙСТВИЕ </w:t>
      </w:r>
      <w:hyperlink r:id="rId4" w:history="1">
        <w:r w:rsidRPr="003B4384">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(Минстрой России) от 20 октября 2016 г. N 724/пр</w:t>
        </w:r>
      </w:hyperlink>
      <w:r w:rsidRPr="003B4384">
        <w:rPr>
          <w:rFonts w:ascii="Arial" w:eastAsia="Times New Roman" w:hAnsi="Arial" w:cs="Arial"/>
          <w:color w:val="2D2D2D"/>
          <w:spacing w:val="2"/>
          <w:sz w:val="21"/>
          <w:szCs w:val="21"/>
          <w:lang w:eastAsia="ru-RU"/>
        </w:rPr>
        <w:t> и введен в действие с 21 апреля 2017 г.</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 ВВЕДЕН ВПЕРВЫЕ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r w:rsidRPr="003B4384">
        <w:rPr>
          <w:rFonts w:ascii="Arial" w:eastAsia="Times New Roman" w:hAnsi="Arial" w:cs="Arial"/>
          <w:i/>
          <w:iCs/>
          <w:color w:val="2D2D2D"/>
          <w:spacing w:val="2"/>
          <w:sz w:val="21"/>
          <w:szCs w:val="21"/>
          <w:lang w:eastAsia="ru-RU"/>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w:t>
      </w:r>
      <w:r w:rsidRPr="003B4384">
        <w:rPr>
          <w:rFonts w:ascii="Arial" w:eastAsia="Times New Roman" w:hAnsi="Arial" w:cs="Arial"/>
          <w:i/>
          <w:iCs/>
          <w:color w:val="2D2D2D"/>
          <w:spacing w:val="2"/>
          <w:sz w:val="21"/>
          <w:szCs w:val="21"/>
          <w:lang w:eastAsia="ru-RU"/>
        </w:rPr>
        <w:lastRenderedPageBreak/>
        <w:t>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Введение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t>Настоящий свод правил разработан в развитие </w:t>
      </w:r>
      <w:hyperlink r:id="rId5"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в соответствии с федеральными законами [</w:t>
      </w:r>
      <w:hyperlink r:id="rId6" w:history="1">
        <w:r w:rsidRPr="003B4384">
          <w:rPr>
            <w:rFonts w:ascii="Arial" w:eastAsia="Times New Roman" w:hAnsi="Arial" w:cs="Arial"/>
            <w:color w:val="00466E"/>
            <w:spacing w:val="2"/>
            <w:sz w:val="21"/>
            <w:szCs w:val="21"/>
            <w:u w:val="single"/>
            <w:lang w:eastAsia="ru-RU"/>
          </w:rPr>
          <w:t>1</w:t>
        </w:r>
      </w:hyperlink>
      <w:r w:rsidRPr="003B4384">
        <w:rPr>
          <w:rFonts w:ascii="Arial" w:eastAsia="Times New Roman" w:hAnsi="Arial" w:cs="Arial"/>
          <w:color w:val="2D2D2D"/>
          <w:spacing w:val="2"/>
          <w:sz w:val="21"/>
          <w:szCs w:val="21"/>
          <w:lang w:eastAsia="ru-RU"/>
        </w:rPr>
        <w:t>], [</w:t>
      </w:r>
      <w:hyperlink r:id="rId7" w:history="1">
        <w:r w:rsidRPr="003B4384">
          <w:rPr>
            <w:rFonts w:ascii="Arial" w:eastAsia="Times New Roman" w:hAnsi="Arial" w:cs="Arial"/>
            <w:color w:val="00466E"/>
            <w:spacing w:val="2"/>
            <w:sz w:val="21"/>
            <w:szCs w:val="21"/>
            <w:u w:val="single"/>
            <w:lang w:eastAsia="ru-RU"/>
          </w:rPr>
          <w:t>2</w:t>
        </w:r>
      </w:hyperlink>
      <w:r w:rsidRPr="003B4384">
        <w:rPr>
          <w:rFonts w:ascii="Arial" w:eastAsia="Times New Roman" w:hAnsi="Arial" w:cs="Arial"/>
          <w:color w:val="2D2D2D"/>
          <w:spacing w:val="2"/>
          <w:sz w:val="21"/>
          <w:szCs w:val="21"/>
          <w:lang w:eastAsia="ru-RU"/>
        </w:rPr>
        <w:t>] и [</w:t>
      </w:r>
      <w:hyperlink r:id="rId8" w:history="1">
        <w:r w:rsidRPr="003B4384">
          <w:rPr>
            <w:rFonts w:ascii="Arial" w:eastAsia="Times New Roman" w:hAnsi="Arial" w:cs="Arial"/>
            <w:color w:val="00466E"/>
            <w:spacing w:val="2"/>
            <w:sz w:val="21"/>
            <w:szCs w:val="21"/>
            <w:u w:val="single"/>
            <w:lang w:eastAsia="ru-RU"/>
          </w:rPr>
          <w:t>3</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 разработке свода правил учитывались действовавшие ранее территориальные нормативно-технические документы в данной области, а также требования сводов правил системы противопожарной защиты, положения действующих строительных норм и сводов правил, отечественный опыт исследований и проектной практики.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Свод правил выполнен АО "ЦНИИЭП жилища - институт комплексного проектирования жилых и общественных зданий" (руководитель работы - д-р техн. наук, проф. С.В.Николаев, научный руководитель работы - канд. архит., проф. А.А.Магай, ответственный исполнитель - канд. архит., доц. Н.В.Дубынин, исполнители - канд. архит. А.О.Родимов, Ю.Л.Кашулина, Т.Г.Петлах).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Область применения</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1.1 Настоящий свод правил устанавливает требования к проектированию и строительству новых, реконструируемых и капитально ремонтируемых гостиниц и гостиничных комплексов (в том числе гостиниц, входящих в состав зданий другого назначения), а также требования к организации участков этих объектов.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1.2 Настоящий свод правил распространяется на проектирование и строительство гостиниц вместимостью более пяти номеров, высотой до 50 м и имеющих заглубление подземной части до 15 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1.3 Настоящий свод правил распространяется на проектирование и строительство гостиниц, включая апарт-отели, сюит-отели, курортные отели, бутик-отели, мотели (далее - гостиницы).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1.4 Настоящий свод правил не распространяется на проектирование, строительство и реконструкцию гостиниц и гостиничных комплексов вместимостью пять номеров и менее и иных коллективных и индивидуальных средств размещения, определенных </w:t>
      </w:r>
      <w:hyperlink r:id="rId9"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 а также расположенных в некапитальных (мобильных) зданиях.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2 Нормативные ссылки</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t>В настоящем своде правил использованы нормативные ссылки на следующие документы: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0" w:history="1">
        <w:r w:rsidRPr="003B4384">
          <w:rPr>
            <w:rFonts w:ascii="Arial" w:eastAsia="Times New Roman" w:hAnsi="Arial" w:cs="Arial"/>
            <w:color w:val="00466E"/>
            <w:spacing w:val="2"/>
            <w:sz w:val="21"/>
            <w:szCs w:val="21"/>
            <w:u w:val="single"/>
            <w:lang w:eastAsia="ru-RU"/>
          </w:rPr>
          <w:t>ГОСТ 12.1.004-91</w:t>
        </w:r>
      </w:hyperlink>
      <w:r w:rsidRPr="003B4384">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1" w:history="1">
        <w:r w:rsidRPr="003B4384">
          <w:rPr>
            <w:rFonts w:ascii="Arial" w:eastAsia="Times New Roman" w:hAnsi="Arial" w:cs="Arial"/>
            <w:color w:val="00466E"/>
            <w:spacing w:val="2"/>
            <w:sz w:val="21"/>
            <w:szCs w:val="21"/>
            <w:u w:val="single"/>
            <w:lang w:eastAsia="ru-RU"/>
          </w:rPr>
          <w:t>ГОСТ 28574-2014</w:t>
        </w:r>
      </w:hyperlink>
      <w:r w:rsidRPr="003B4384">
        <w:rPr>
          <w:rFonts w:ascii="Arial" w:eastAsia="Times New Roman" w:hAnsi="Arial" w:cs="Arial"/>
          <w:color w:val="2D2D2D"/>
          <w:spacing w:val="2"/>
          <w:sz w:val="21"/>
          <w:szCs w:val="21"/>
          <w:lang w:eastAsia="ru-RU"/>
        </w:rPr>
        <w:t> Защита от коррозии в строительстве. Конструкции бетонные и железобетонные. Методы испытаний адгезии защитных покрытий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2" w:history="1">
        <w:r w:rsidRPr="003B4384">
          <w:rPr>
            <w:rFonts w:ascii="Arial" w:eastAsia="Times New Roman" w:hAnsi="Arial" w:cs="Arial"/>
            <w:color w:val="00466E"/>
            <w:spacing w:val="2"/>
            <w:sz w:val="21"/>
            <w:szCs w:val="21"/>
            <w:u w:val="single"/>
            <w:lang w:eastAsia="ru-RU"/>
          </w:rPr>
          <w:t>ГОСТ 28575-2014</w:t>
        </w:r>
      </w:hyperlink>
      <w:r w:rsidRPr="003B4384">
        <w:rPr>
          <w:rFonts w:ascii="Arial" w:eastAsia="Times New Roman" w:hAnsi="Arial" w:cs="Arial"/>
          <w:color w:val="2D2D2D"/>
          <w:spacing w:val="2"/>
          <w:sz w:val="21"/>
          <w:szCs w:val="21"/>
          <w:lang w:eastAsia="ru-RU"/>
        </w:rPr>
        <w:t> Защита от коррозии в строительстве. Конструкции бетонные и железобетонные. Испытания паропроницаемости защитных покрытий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3" w:history="1">
        <w:r w:rsidRPr="003B4384">
          <w:rPr>
            <w:rFonts w:ascii="Arial" w:eastAsia="Times New Roman" w:hAnsi="Arial" w:cs="Arial"/>
            <w:color w:val="00466E"/>
            <w:spacing w:val="2"/>
            <w:sz w:val="21"/>
            <w:szCs w:val="21"/>
            <w:u w:val="single"/>
            <w:lang w:eastAsia="ru-RU"/>
          </w:rPr>
          <w:t>ГОСТ 30494-2011</w:t>
        </w:r>
      </w:hyperlink>
      <w:r w:rsidRPr="003B4384">
        <w:rPr>
          <w:rFonts w:ascii="Arial" w:eastAsia="Times New Roman" w:hAnsi="Arial" w:cs="Arial"/>
          <w:color w:val="2D2D2D"/>
          <w:spacing w:val="2"/>
          <w:sz w:val="21"/>
          <w:szCs w:val="21"/>
          <w:lang w:eastAsia="ru-RU"/>
        </w:rPr>
        <w:t> Здания жилые и общественные. Параметры микроклимата в помещениях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4" w:history="1">
        <w:r w:rsidRPr="003B4384">
          <w:rPr>
            <w:rFonts w:ascii="Arial" w:eastAsia="Times New Roman" w:hAnsi="Arial" w:cs="Arial"/>
            <w:color w:val="00466E"/>
            <w:spacing w:val="2"/>
            <w:sz w:val="21"/>
            <w:szCs w:val="21"/>
            <w:u w:val="single"/>
            <w:lang w:eastAsia="ru-RU"/>
          </w:rPr>
          <w:t>ГОСТ 32613-2014</w:t>
        </w:r>
      </w:hyperlink>
      <w:r w:rsidRPr="003B4384">
        <w:rPr>
          <w:rFonts w:ascii="Arial" w:eastAsia="Times New Roman" w:hAnsi="Arial" w:cs="Arial"/>
          <w:color w:val="2D2D2D"/>
          <w:spacing w:val="2"/>
          <w:sz w:val="21"/>
          <w:szCs w:val="21"/>
          <w:lang w:eastAsia="ru-RU"/>
        </w:rPr>
        <w:t> Туристские услуги. Услуги туризма для людей с ограниченными физическими возможностями. Общие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5" w:history="1">
        <w:r w:rsidRPr="003B4384">
          <w:rPr>
            <w:rFonts w:ascii="Arial" w:eastAsia="Times New Roman" w:hAnsi="Arial" w:cs="Arial"/>
            <w:color w:val="00466E"/>
            <w:spacing w:val="2"/>
            <w:sz w:val="21"/>
            <w:szCs w:val="21"/>
            <w:u w:val="single"/>
            <w:lang w:eastAsia="ru-RU"/>
          </w:rPr>
          <w:t>ГОСТ 32670-2014</w:t>
        </w:r>
      </w:hyperlink>
      <w:r w:rsidRPr="003B4384">
        <w:rPr>
          <w:rFonts w:ascii="Arial" w:eastAsia="Times New Roman" w:hAnsi="Arial" w:cs="Arial"/>
          <w:color w:val="2D2D2D"/>
          <w:spacing w:val="2"/>
          <w:sz w:val="21"/>
          <w:szCs w:val="21"/>
          <w:lang w:eastAsia="ru-RU"/>
        </w:rPr>
        <w:t> Услуги бытовые. Услуги бань и душевых. Общие технические условия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6" w:history="1">
        <w:r w:rsidRPr="003B4384">
          <w:rPr>
            <w:rFonts w:ascii="Arial" w:eastAsia="Times New Roman" w:hAnsi="Arial" w:cs="Arial"/>
            <w:color w:val="00466E"/>
            <w:spacing w:val="2"/>
            <w:sz w:val="21"/>
            <w:szCs w:val="21"/>
            <w:u w:val="single"/>
            <w:lang w:eastAsia="ru-RU"/>
          </w:rPr>
          <w:t>ГОСТ Р ЕН 13779-2007</w:t>
        </w:r>
      </w:hyperlink>
      <w:r w:rsidRPr="003B4384">
        <w:rPr>
          <w:rFonts w:ascii="Arial" w:eastAsia="Times New Roman" w:hAnsi="Arial" w:cs="Arial"/>
          <w:color w:val="2D2D2D"/>
          <w:spacing w:val="2"/>
          <w:sz w:val="21"/>
          <w:szCs w:val="21"/>
          <w:lang w:eastAsia="ru-RU"/>
        </w:rPr>
        <w:t> Вентиляция в нежилых зданиях. Технические требования к системам вентиляции и кондиционирования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7" w:history="1">
        <w:r w:rsidRPr="003B4384">
          <w:rPr>
            <w:rFonts w:ascii="Arial" w:eastAsia="Times New Roman" w:hAnsi="Arial" w:cs="Arial"/>
            <w:color w:val="00466E"/>
            <w:spacing w:val="2"/>
            <w:sz w:val="21"/>
            <w:szCs w:val="21"/>
            <w:u w:val="single"/>
            <w:lang w:eastAsia="ru-RU"/>
          </w:rPr>
          <w:t>ГОСТ Р 51185-2014</w:t>
        </w:r>
      </w:hyperlink>
      <w:r w:rsidRPr="003B4384">
        <w:rPr>
          <w:rFonts w:ascii="Arial" w:eastAsia="Times New Roman" w:hAnsi="Arial" w:cs="Arial"/>
          <w:color w:val="2D2D2D"/>
          <w:spacing w:val="2"/>
          <w:sz w:val="21"/>
          <w:szCs w:val="21"/>
          <w:lang w:eastAsia="ru-RU"/>
        </w:rPr>
        <w:t> Туристские услуги. Средства размещения. Общие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8" w:history="1">
        <w:r w:rsidRPr="003B4384">
          <w:rPr>
            <w:rFonts w:ascii="Arial" w:eastAsia="Times New Roman" w:hAnsi="Arial" w:cs="Arial"/>
            <w:color w:val="00466E"/>
            <w:spacing w:val="2"/>
            <w:sz w:val="21"/>
            <w:szCs w:val="21"/>
            <w:u w:val="single"/>
            <w:lang w:eastAsia="ru-RU"/>
          </w:rPr>
          <w:t>ГОСТ Р 52539-2006</w:t>
        </w:r>
      </w:hyperlink>
      <w:r w:rsidRPr="003B4384">
        <w:rPr>
          <w:rFonts w:ascii="Arial" w:eastAsia="Times New Roman" w:hAnsi="Arial" w:cs="Arial"/>
          <w:color w:val="2D2D2D"/>
          <w:spacing w:val="2"/>
          <w:sz w:val="21"/>
          <w:szCs w:val="21"/>
          <w:lang w:eastAsia="ru-RU"/>
        </w:rPr>
        <w:t> Чистота воздуха в лечебных учреждениях. Общие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19" w:history="1">
        <w:r w:rsidRPr="003B4384">
          <w:rPr>
            <w:rFonts w:ascii="Arial" w:eastAsia="Times New Roman" w:hAnsi="Arial" w:cs="Arial"/>
            <w:color w:val="00466E"/>
            <w:spacing w:val="2"/>
            <w:sz w:val="21"/>
            <w:szCs w:val="21"/>
            <w:u w:val="single"/>
            <w:lang w:eastAsia="ru-RU"/>
          </w:rPr>
          <w:t>ГОСТ Р 52941-2008</w:t>
        </w:r>
      </w:hyperlink>
      <w:r w:rsidRPr="003B4384">
        <w:rPr>
          <w:rFonts w:ascii="Arial" w:eastAsia="Times New Roman" w:hAnsi="Arial" w:cs="Arial"/>
          <w:color w:val="2D2D2D"/>
          <w:spacing w:val="2"/>
          <w:sz w:val="21"/>
          <w:szCs w:val="21"/>
          <w:lang w:eastAsia="ru-RU"/>
        </w:rPr>
        <w:t> (ИСО 4190-6:1984) Лифты пассажирские. Проектирование систем вертикального транспорта в жилых зданиях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0" w:history="1">
        <w:r w:rsidRPr="003B4384">
          <w:rPr>
            <w:rFonts w:ascii="Arial" w:eastAsia="Times New Roman" w:hAnsi="Arial" w:cs="Arial"/>
            <w:color w:val="00466E"/>
            <w:spacing w:val="2"/>
            <w:sz w:val="21"/>
            <w:szCs w:val="21"/>
            <w:u w:val="single"/>
            <w:lang w:eastAsia="ru-RU"/>
          </w:rPr>
          <w:t>ГОСТ Р 53770-2010</w:t>
        </w:r>
      </w:hyperlink>
      <w:r w:rsidRPr="003B4384">
        <w:rPr>
          <w:rFonts w:ascii="Arial" w:eastAsia="Times New Roman" w:hAnsi="Arial" w:cs="Arial"/>
          <w:color w:val="2D2D2D"/>
          <w:spacing w:val="2"/>
          <w:sz w:val="21"/>
          <w:szCs w:val="21"/>
          <w:lang w:eastAsia="ru-RU"/>
        </w:rPr>
        <w:t> (ИСО 4190-1:1999) Лифты пассажирские. Основные параметры и размеры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1" w:history="1">
        <w:r w:rsidRPr="003B4384">
          <w:rPr>
            <w:rFonts w:ascii="Arial" w:eastAsia="Times New Roman" w:hAnsi="Arial" w:cs="Arial"/>
            <w:color w:val="00466E"/>
            <w:spacing w:val="2"/>
            <w:sz w:val="21"/>
            <w:szCs w:val="21"/>
            <w:u w:val="single"/>
            <w:lang w:eastAsia="ru-RU"/>
          </w:rPr>
          <w:t>ГОСТ Р 55321-2012</w:t>
        </w:r>
      </w:hyperlink>
      <w:r w:rsidRPr="003B4384">
        <w:rPr>
          <w:rFonts w:ascii="Arial" w:eastAsia="Times New Roman" w:hAnsi="Arial" w:cs="Arial"/>
          <w:color w:val="2D2D2D"/>
          <w:spacing w:val="2"/>
          <w:sz w:val="21"/>
          <w:szCs w:val="21"/>
          <w:lang w:eastAsia="ru-RU"/>
        </w:rPr>
        <w:t> Услуги населению. СПА-услуги. Общие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2" w:history="1">
        <w:r w:rsidRPr="003B4384">
          <w:rPr>
            <w:rFonts w:ascii="Arial" w:eastAsia="Times New Roman" w:hAnsi="Arial" w:cs="Arial"/>
            <w:color w:val="00466E"/>
            <w:spacing w:val="2"/>
            <w:sz w:val="21"/>
            <w:szCs w:val="21"/>
            <w:u w:val="single"/>
            <w:lang w:eastAsia="ru-RU"/>
          </w:rPr>
          <w:t>СП 1.13130.2009</w:t>
        </w:r>
      </w:hyperlink>
      <w:r w:rsidRPr="003B4384">
        <w:rPr>
          <w:rFonts w:ascii="Arial" w:eastAsia="Times New Roman" w:hAnsi="Arial" w:cs="Arial"/>
          <w:color w:val="2D2D2D"/>
          <w:spacing w:val="2"/>
          <w:sz w:val="21"/>
          <w:szCs w:val="21"/>
          <w:lang w:eastAsia="ru-RU"/>
        </w:rPr>
        <w:t> Системы противопожарной защиты. Эвакуационные пути и выходы (с </w:t>
      </w:r>
      <w:hyperlink r:id="rId23"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4" w:history="1">
        <w:r w:rsidRPr="003B4384">
          <w:rPr>
            <w:rFonts w:ascii="Arial" w:eastAsia="Times New Roman" w:hAnsi="Arial" w:cs="Arial"/>
            <w:color w:val="00466E"/>
            <w:spacing w:val="2"/>
            <w:sz w:val="21"/>
            <w:szCs w:val="21"/>
            <w:u w:val="single"/>
            <w:lang w:eastAsia="ru-RU"/>
          </w:rPr>
          <w:t>СП 2.13130.2012</w:t>
        </w:r>
      </w:hyperlink>
      <w:r w:rsidRPr="003B4384">
        <w:rPr>
          <w:rFonts w:ascii="Arial" w:eastAsia="Times New Roman" w:hAnsi="Arial" w:cs="Arial"/>
          <w:color w:val="2D2D2D"/>
          <w:spacing w:val="2"/>
          <w:sz w:val="21"/>
          <w:szCs w:val="21"/>
          <w:lang w:eastAsia="ru-RU"/>
        </w:rPr>
        <w:t> Системы противопожарной защиты. Обеспечение огнестойкости объектов защиты (с </w:t>
      </w:r>
      <w:hyperlink r:id="rId25"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6" w:history="1">
        <w:r w:rsidRPr="003B4384">
          <w:rPr>
            <w:rFonts w:ascii="Arial" w:eastAsia="Times New Roman" w:hAnsi="Arial" w:cs="Arial"/>
            <w:color w:val="00466E"/>
            <w:spacing w:val="2"/>
            <w:sz w:val="21"/>
            <w:szCs w:val="21"/>
            <w:u w:val="single"/>
            <w:lang w:eastAsia="ru-RU"/>
          </w:rPr>
          <w:t>СП 3.13130.2009</w:t>
        </w:r>
      </w:hyperlink>
      <w:r w:rsidRPr="003B4384">
        <w:rPr>
          <w:rFonts w:ascii="Arial" w:eastAsia="Times New Roman" w:hAnsi="Arial" w:cs="Arial"/>
          <w:color w:val="2D2D2D"/>
          <w:spacing w:val="2"/>
          <w:sz w:val="21"/>
          <w:szCs w:val="21"/>
          <w:lang w:eastAsia="ru-RU"/>
        </w:rPr>
        <w:t> Системы противопожарной защиты. Система оповещения и управления эвакуацией людей при пожаре. Требования пожарной безопасности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7" w:history="1">
        <w:r w:rsidRPr="003B4384">
          <w:rPr>
            <w:rFonts w:ascii="Arial" w:eastAsia="Times New Roman" w:hAnsi="Arial" w:cs="Arial"/>
            <w:color w:val="00466E"/>
            <w:spacing w:val="2"/>
            <w:sz w:val="21"/>
            <w:szCs w:val="21"/>
            <w:u w:val="single"/>
            <w:lang w:eastAsia="ru-RU"/>
          </w:rPr>
          <w:t>СП 4.13130.2013</w:t>
        </w:r>
      </w:hyperlink>
      <w:r w:rsidRPr="003B4384">
        <w:rPr>
          <w:rFonts w:ascii="Arial" w:eastAsia="Times New Roman" w:hAnsi="Arial" w:cs="Arial"/>
          <w:color w:val="2D2D2D"/>
          <w:spacing w:val="2"/>
          <w:sz w:val="21"/>
          <w:szCs w:val="21"/>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28" w:history="1">
        <w:r w:rsidRPr="003B4384">
          <w:rPr>
            <w:rFonts w:ascii="Arial" w:eastAsia="Times New Roman" w:hAnsi="Arial" w:cs="Arial"/>
            <w:color w:val="00466E"/>
            <w:spacing w:val="2"/>
            <w:sz w:val="21"/>
            <w:szCs w:val="21"/>
            <w:u w:val="single"/>
            <w:lang w:eastAsia="ru-RU"/>
          </w:rPr>
          <w:t>СП 5.13130.2009</w:t>
        </w:r>
      </w:hyperlink>
      <w:r w:rsidRPr="003B4384">
        <w:rPr>
          <w:rFonts w:ascii="Arial" w:eastAsia="Times New Roman" w:hAnsi="Arial" w:cs="Arial"/>
          <w:color w:val="2D2D2D"/>
          <w:spacing w:val="2"/>
          <w:sz w:val="21"/>
          <w:szCs w:val="21"/>
          <w:lang w:eastAsia="ru-RU"/>
        </w:rPr>
        <w:t> Системы противопожарной защиты. Установки пожарной сигнализации и пожаротушения автоматические. Нормы и правила проектирования (с </w:t>
      </w:r>
      <w:hyperlink r:id="rId29"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0" w:history="1">
        <w:r w:rsidRPr="003B4384">
          <w:rPr>
            <w:rFonts w:ascii="Arial" w:eastAsia="Times New Roman" w:hAnsi="Arial" w:cs="Arial"/>
            <w:color w:val="00466E"/>
            <w:spacing w:val="2"/>
            <w:sz w:val="21"/>
            <w:szCs w:val="21"/>
            <w:u w:val="single"/>
            <w:lang w:eastAsia="ru-RU"/>
          </w:rPr>
          <w:t>СП 6.13130.2013</w:t>
        </w:r>
      </w:hyperlink>
      <w:r w:rsidRPr="003B4384">
        <w:rPr>
          <w:rFonts w:ascii="Arial" w:eastAsia="Times New Roman" w:hAnsi="Arial" w:cs="Arial"/>
          <w:color w:val="2D2D2D"/>
          <w:spacing w:val="2"/>
          <w:sz w:val="21"/>
          <w:szCs w:val="21"/>
          <w:lang w:eastAsia="ru-RU"/>
        </w:rPr>
        <w:t> Системы противопожарной защиты. Электрооборудование. Требования пожарной безопасности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1" w:history="1">
        <w:r w:rsidRPr="003B4384">
          <w:rPr>
            <w:rFonts w:ascii="Arial" w:eastAsia="Times New Roman" w:hAnsi="Arial" w:cs="Arial"/>
            <w:color w:val="00466E"/>
            <w:spacing w:val="2"/>
            <w:sz w:val="21"/>
            <w:szCs w:val="21"/>
            <w:u w:val="single"/>
            <w:lang w:eastAsia="ru-RU"/>
          </w:rPr>
          <w:t>СП 7.13130.2013</w:t>
        </w:r>
      </w:hyperlink>
      <w:r w:rsidRPr="003B4384">
        <w:rPr>
          <w:rFonts w:ascii="Arial" w:eastAsia="Times New Roman" w:hAnsi="Arial" w:cs="Arial"/>
          <w:color w:val="2D2D2D"/>
          <w:spacing w:val="2"/>
          <w:sz w:val="21"/>
          <w:szCs w:val="21"/>
          <w:lang w:eastAsia="ru-RU"/>
        </w:rPr>
        <w:t> Отопление, вентиляция и кондиционирование. Противопожарные требования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2" w:history="1">
        <w:r w:rsidRPr="003B4384">
          <w:rPr>
            <w:rFonts w:ascii="Arial" w:eastAsia="Times New Roman" w:hAnsi="Arial" w:cs="Arial"/>
            <w:color w:val="00466E"/>
            <w:spacing w:val="2"/>
            <w:sz w:val="21"/>
            <w:szCs w:val="21"/>
            <w:u w:val="single"/>
            <w:lang w:eastAsia="ru-RU"/>
          </w:rPr>
          <w:t>СП 8.13130.2009</w:t>
        </w:r>
      </w:hyperlink>
      <w:r w:rsidRPr="003B4384">
        <w:rPr>
          <w:rFonts w:ascii="Arial" w:eastAsia="Times New Roman" w:hAnsi="Arial" w:cs="Arial"/>
          <w:color w:val="2D2D2D"/>
          <w:spacing w:val="2"/>
          <w:sz w:val="21"/>
          <w:szCs w:val="21"/>
          <w:lang w:eastAsia="ru-RU"/>
        </w:rPr>
        <w:t> Системы противопожарной защиты. Источники наружного противопожарного водоснабжения. Требования пожарной безопасности (с </w:t>
      </w:r>
      <w:hyperlink r:id="rId33"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4" w:history="1">
        <w:r w:rsidRPr="003B4384">
          <w:rPr>
            <w:rFonts w:ascii="Arial" w:eastAsia="Times New Roman" w:hAnsi="Arial" w:cs="Arial"/>
            <w:color w:val="00466E"/>
            <w:spacing w:val="2"/>
            <w:sz w:val="21"/>
            <w:szCs w:val="21"/>
            <w:u w:val="single"/>
            <w:lang w:eastAsia="ru-RU"/>
          </w:rPr>
          <w:t>СП 10.13130.2009</w:t>
        </w:r>
      </w:hyperlink>
      <w:r w:rsidRPr="003B4384">
        <w:rPr>
          <w:rFonts w:ascii="Arial" w:eastAsia="Times New Roman" w:hAnsi="Arial" w:cs="Arial"/>
          <w:color w:val="2D2D2D"/>
          <w:spacing w:val="2"/>
          <w:sz w:val="21"/>
          <w:szCs w:val="21"/>
          <w:lang w:eastAsia="ru-RU"/>
        </w:rPr>
        <w:t> Системы противопожарной защиты. Внутренний противопожарный водопровод. Требования пожарной безопасности (с </w:t>
      </w:r>
      <w:hyperlink r:id="rId35"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6" w:history="1">
        <w:r w:rsidRPr="003B4384">
          <w:rPr>
            <w:rFonts w:ascii="Arial" w:eastAsia="Times New Roman" w:hAnsi="Arial" w:cs="Arial"/>
            <w:color w:val="00466E"/>
            <w:spacing w:val="2"/>
            <w:sz w:val="21"/>
            <w:szCs w:val="21"/>
            <w:u w:val="single"/>
            <w:lang w:eastAsia="ru-RU"/>
          </w:rPr>
          <w:t>СП 12.13130.2009</w:t>
        </w:r>
      </w:hyperlink>
      <w:r w:rsidRPr="003B4384">
        <w:rPr>
          <w:rFonts w:ascii="Arial" w:eastAsia="Times New Roman" w:hAnsi="Arial" w:cs="Arial"/>
          <w:color w:val="2D2D2D"/>
          <w:spacing w:val="2"/>
          <w:sz w:val="21"/>
          <w:szCs w:val="21"/>
          <w:lang w:eastAsia="ru-RU"/>
        </w:rPr>
        <w:t> Определение категорий помещений, зданий и наружных установок по взрывопожарной и пожарной опасности (с </w:t>
      </w:r>
      <w:hyperlink r:id="rId37"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38" w:history="1">
        <w:r w:rsidRPr="003B4384">
          <w:rPr>
            <w:rFonts w:ascii="Arial" w:eastAsia="Times New Roman" w:hAnsi="Arial" w:cs="Arial"/>
            <w:color w:val="00466E"/>
            <w:spacing w:val="2"/>
            <w:sz w:val="21"/>
            <w:szCs w:val="21"/>
            <w:u w:val="single"/>
            <w:lang w:eastAsia="ru-RU"/>
          </w:rPr>
          <w:t>СП 28.13330.2012</w:t>
        </w:r>
      </w:hyperlink>
      <w:r w:rsidRPr="003B4384">
        <w:rPr>
          <w:rFonts w:ascii="Arial" w:eastAsia="Times New Roman" w:hAnsi="Arial" w:cs="Arial"/>
          <w:color w:val="2D2D2D"/>
          <w:spacing w:val="2"/>
          <w:sz w:val="21"/>
          <w:szCs w:val="21"/>
          <w:lang w:eastAsia="ru-RU"/>
        </w:rPr>
        <w:t> "СНиП 2.03.11-85 Защита строительных конструкций от коррозии (с </w:t>
      </w:r>
      <w:hyperlink r:id="rId39"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0" w:history="1">
        <w:r w:rsidRPr="003B4384">
          <w:rPr>
            <w:rFonts w:ascii="Arial" w:eastAsia="Times New Roman" w:hAnsi="Arial" w:cs="Arial"/>
            <w:color w:val="00466E"/>
            <w:spacing w:val="2"/>
            <w:sz w:val="21"/>
            <w:szCs w:val="21"/>
            <w:u w:val="single"/>
            <w:lang w:eastAsia="ru-RU"/>
          </w:rPr>
          <w:t>СП 30.13330.2012</w:t>
        </w:r>
      </w:hyperlink>
      <w:r w:rsidRPr="003B4384">
        <w:rPr>
          <w:rFonts w:ascii="Arial" w:eastAsia="Times New Roman" w:hAnsi="Arial" w:cs="Arial"/>
          <w:color w:val="2D2D2D"/>
          <w:spacing w:val="2"/>
          <w:sz w:val="21"/>
          <w:szCs w:val="21"/>
          <w:lang w:eastAsia="ru-RU"/>
        </w:rPr>
        <w:t> "СНиП 2.04.01-85* Внутренний водопровод и канализация зданий"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1" w:history="1">
        <w:r w:rsidRPr="003B4384">
          <w:rPr>
            <w:rFonts w:ascii="Arial" w:eastAsia="Times New Roman" w:hAnsi="Arial" w:cs="Arial"/>
            <w:color w:val="00466E"/>
            <w:spacing w:val="2"/>
            <w:sz w:val="21"/>
            <w:szCs w:val="21"/>
            <w:u w:val="single"/>
            <w:lang w:eastAsia="ru-RU"/>
          </w:rPr>
          <w:t>СП 31.13330.2012</w:t>
        </w:r>
      </w:hyperlink>
      <w:r w:rsidRPr="003B4384">
        <w:rPr>
          <w:rFonts w:ascii="Arial" w:eastAsia="Times New Roman" w:hAnsi="Arial" w:cs="Arial"/>
          <w:color w:val="2D2D2D"/>
          <w:spacing w:val="2"/>
          <w:sz w:val="21"/>
          <w:szCs w:val="21"/>
          <w:lang w:eastAsia="ru-RU"/>
        </w:rPr>
        <w:t> "СНиП 2.04.02-84* Водоснабжение. Наружные сети и сооружения" (с изменениями </w:t>
      </w:r>
      <w:hyperlink r:id="rId42" w:history="1">
        <w:r w:rsidRPr="003B4384">
          <w:rPr>
            <w:rFonts w:ascii="Arial" w:eastAsia="Times New Roman" w:hAnsi="Arial" w:cs="Arial"/>
            <w:color w:val="00466E"/>
            <w:spacing w:val="2"/>
            <w:sz w:val="21"/>
            <w:szCs w:val="21"/>
            <w:u w:val="single"/>
            <w:lang w:eastAsia="ru-RU"/>
          </w:rPr>
          <w:t>N 1</w:t>
        </w:r>
      </w:hyperlink>
      <w:r w:rsidRPr="003B4384">
        <w:rPr>
          <w:rFonts w:ascii="Arial" w:eastAsia="Times New Roman" w:hAnsi="Arial" w:cs="Arial"/>
          <w:color w:val="2D2D2D"/>
          <w:spacing w:val="2"/>
          <w:sz w:val="21"/>
          <w:szCs w:val="21"/>
          <w:lang w:eastAsia="ru-RU"/>
        </w:rPr>
        <w:t>, </w:t>
      </w:r>
      <w:hyperlink r:id="rId43" w:history="1">
        <w:r w:rsidRPr="003B4384">
          <w:rPr>
            <w:rFonts w:ascii="Arial" w:eastAsia="Times New Roman" w:hAnsi="Arial" w:cs="Arial"/>
            <w:color w:val="00466E"/>
            <w:spacing w:val="2"/>
            <w:sz w:val="21"/>
            <w:szCs w:val="21"/>
            <w:u w:val="single"/>
            <w:lang w:eastAsia="ru-RU"/>
          </w:rPr>
          <w:t>N 2</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4" w:history="1">
        <w:r w:rsidRPr="003B4384">
          <w:rPr>
            <w:rFonts w:ascii="Arial" w:eastAsia="Times New Roman" w:hAnsi="Arial" w:cs="Arial"/>
            <w:color w:val="00466E"/>
            <w:spacing w:val="2"/>
            <w:sz w:val="21"/>
            <w:szCs w:val="21"/>
            <w:u w:val="single"/>
            <w:lang w:eastAsia="ru-RU"/>
          </w:rPr>
          <w:t>СП 42.13330.2011</w:t>
        </w:r>
      </w:hyperlink>
      <w:r w:rsidRPr="003B4384">
        <w:rPr>
          <w:rFonts w:ascii="Arial" w:eastAsia="Times New Roman" w:hAnsi="Arial" w:cs="Arial"/>
          <w:color w:val="2D2D2D"/>
          <w:spacing w:val="2"/>
          <w:sz w:val="21"/>
          <w:szCs w:val="21"/>
          <w:lang w:eastAsia="ru-RU"/>
        </w:rPr>
        <w:t> "СНиП 2.07.01-89* Градостроительство. Планировка и застройка городских и сельских поселений"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5" w:history="1">
        <w:r w:rsidRPr="003B4384">
          <w:rPr>
            <w:rFonts w:ascii="Arial" w:eastAsia="Times New Roman" w:hAnsi="Arial" w:cs="Arial"/>
            <w:color w:val="00466E"/>
            <w:spacing w:val="2"/>
            <w:sz w:val="21"/>
            <w:szCs w:val="21"/>
            <w:u w:val="single"/>
            <w:lang w:eastAsia="ru-RU"/>
          </w:rPr>
          <w:t>СП 50.13330.2012</w:t>
        </w:r>
      </w:hyperlink>
      <w:r w:rsidRPr="003B4384">
        <w:rPr>
          <w:rFonts w:ascii="Arial" w:eastAsia="Times New Roman" w:hAnsi="Arial" w:cs="Arial"/>
          <w:color w:val="2D2D2D"/>
          <w:spacing w:val="2"/>
          <w:sz w:val="21"/>
          <w:szCs w:val="21"/>
          <w:lang w:eastAsia="ru-RU"/>
        </w:rPr>
        <w:t> "СНиП 23-02-2003 Тепловая защита зданий"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6" w:history="1">
        <w:r w:rsidRPr="003B4384">
          <w:rPr>
            <w:rFonts w:ascii="Arial" w:eastAsia="Times New Roman" w:hAnsi="Arial" w:cs="Arial"/>
            <w:color w:val="00466E"/>
            <w:spacing w:val="2"/>
            <w:sz w:val="21"/>
            <w:szCs w:val="21"/>
            <w:u w:val="single"/>
            <w:lang w:eastAsia="ru-RU"/>
          </w:rPr>
          <w:t>СП 51.13330.2011</w:t>
        </w:r>
      </w:hyperlink>
      <w:r w:rsidRPr="003B4384">
        <w:rPr>
          <w:rFonts w:ascii="Arial" w:eastAsia="Times New Roman" w:hAnsi="Arial" w:cs="Arial"/>
          <w:color w:val="2D2D2D"/>
          <w:spacing w:val="2"/>
          <w:sz w:val="21"/>
          <w:szCs w:val="21"/>
          <w:lang w:eastAsia="ru-RU"/>
        </w:rPr>
        <w:t> "СНиП 23-03-2003 Защита от шума"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7" w:history="1">
        <w:r w:rsidRPr="003B4384">
          <w:rPr>
            <w:rFonts w:ascii="Arial" w:eastAsia="Times New Roman" w:hAnsi="Arial" w:cs="Arial"/>
            <w:color w:val="00466E"/>
            <w:spacing w:val="2"/>
            <w:sz w:val="21"/>
            <w:szCs w:val="21"/>
            <w:u w:val="single"/>
            <w:lang w:eastAsia="ru-RU"/>
          </w:rPr>
          <w:t>СП 52.13330.2011</w:t>
        </w:r>
      </w:hyperlink>
      <w:r w:rsidRPr="003B4384">
        <w:rPr>
          <w:rFonts w:ascii="Arial" w:eastAsia="Times New Roman" w:hAnsi="Arial" w:cs="Arial"/>
          <w:color w:val="2D2D2D"/>
          <w:spacing w:val="2"/>
          <w:sz w:val="21"/>
          <w:szCs w:val="21"/>
          <w:lang w:eastAsia="ru-RU"/>
        </w:rPr>
        <w:t> "СНиП 23-05-95* Естественное и искусственное освещение"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8" w:history="1">
        <w:r w:rsidRPr="003B4384">
          <w:rPr>
            <w:rFonts w:ascii="Arial" w:eastAsia="Times New Roman" w:hAnsi="Arial" w:cs="Arial"/>
            <w:color w:val="00466E"/>
            <w:spacing w:val="2"/>
            <w:sz w:val="21"/>
            <w:szCs w:val="21"/>
            <w:u w:val="single"/>
            <w:lang w:eastAsia="ru-RU"/>
          </w:rPr>
          <w:t>СП 54.13330.2011</w:t>
        </w:r>
      </w:hyperlink>
      <w:r w:rsidRPr="003B4384">
        <w:rPr>
          <w:rFonts w:ascii="Arial" w:eastAsia="Times New Roman" w:hAnsi="Arial" w:cs="Arial"/>
          <w:color w:val="2D2D2D"/>
          <w:spacing w:val="2"/>
          <w:sz w:val="21"/>
          <w:szCs w:val="21"/>
          <w:lang w:eastAsia="ru-RU"/>
        </w:rPr>
        <w:t> "СНиП 35-01-2003 Здания жилые многоквартирные"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49" w:history="1">
        <w:r w:rsidRPr="003B4384">
          <w:rPr>
            <w:rFonts w:ascii="Arial" w:eastAsia="Times New Roman" w:hAnsi="Arial" w:cs="Arial"/>
            <w:color w:val="00466E"/>
            <w:spacing w:val="2"/>
            <w:sz w:val="21"/>
            <w:szCs w:val="21"/>
            <w:u w:val="single"/>
            <w:lang w:eastAsia="ru-RU"/>
          </w:rPr>
          <w:t>СП 59.13330.2012</w:t>
        </w:r>
      </w:hyperlink>
      <w:r w:rsidRPr="003B4384">
        <w:rPr>
          <w:rFonts w:ascii="Arial" w:eastAsia="Times New Roman" w:hAnsi="Arial" w:cs="Arial"/>
          <w:color w:val="2D2D2D"/>
          <w:spacing w:val="2"/>
          <w:sz w:val="21"/>
          <w:szCs w:val="21"/>
          <w:lang w:eastAsia="ru-RU"/>
        </w:rPr>
        <w:t> "СНиП 35-01-2001 Доступность зданий и сооружений для маломобильных групп населения" (с </w:t>
      </w:r>
      <w:hyperlink r:id="rId50"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1" w:history="1">
        <w:r w:rsidRPr="003B4384">
          <w:rPr>
            <w:rFonts w:ascii="Arial" w:eastAsia="Times New Roman" w:hAnsi="Arial" w:cs="Arial"/>
            <w:color w:val="00466E"/>
            <w:spacing w:val="2"/>
            <w:sz w:val="21"/>
            <w:szCs w:val="21"/>
            <w:u w:val="single"/>
            <w:lang w:eastAsia="ru-RU"/>
          </w:rPr>
          <w:t>СП 60.13330.2012</w:t>
        </w:r>
      </w:hyperlink>
      <w:r w:rsidRPr="003B4384">
        <w:rPr>
          <w:rFonts w:ascii="Arial" w:eastAsia="Times New Roman" w:hAnsi="Arial" w:cs="Arial"/>
          <w:color w:val="2D2D2D"/>
          <w:spacing w:val="2"/>
          <w:sz w:val="21"/>
          <w:szCs w:val="21"/>
          <w:lang w:eastAsia="ru-RU"/>
        </w:rPr>
        <w:t> "СНиП 41-01-2003 Отопление, вентиляция и кондиционирование воздуха"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2" w:history="1">
        <w:r w:rsidRPr="003B4384">
          <w:rPr>
            <w:rFonts w:ascii="Arial" w:eastAsia="Times New Roman" w:hAnsi="Arial" w:cs="Arial"/>
            <w:color w:val="00466E"/>
            <w:spacing w:val="2"/>
            <w:sz w:val="21"/>
            <w:szCs w:val="21"/>
            <w:u w:val="single"/>
            <w:lang w:eastAsia="ru-RU"/>
          </w:rPr>
          <w:t>СП 113.13330.2012</w:t>
        </w:r>
      </w:hyperlink>
      <w:r w:rsidRPr="003B4384">
        <w:rPr>
          <w:rFonts w:ascii="Arial" w:eastAsia="Times New Roman" w:hAnsi="Arial" w:cs="Arial"/>
          <w:color w:val="2D2D2D"/>
          <w:spacing w:val="2"/>
          <w:sz w:val="21"/>
          <w:szCs w:val="21"/>
          <w:lang w:eastAsia="ru-RU"/>
        </w:rPr>
        <w:t> "СНиП 21-02-99* Стоянки автомобилей" (с </w:t>
      </w:r>
      <w:hyperlink r:id="rId53"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4" w:history="1">
        <w:r w:rsidRPr="003B4384">
          <w:rPr>
            <w:rFonts w:ascii="Arial" w:eastAsia="Times New Roman" w:hAnsi="Arial" w:cs="Arial"/>
            <w:color w:val="00466E"/>
            <w:spacing w:val="2"/>
            <w:sz w:val="21"/>
            <w:szCs w:val="21"/>
            <w:u w:val="single"/>
            <w:lang w:eastAsia="ru-RU"/>
          </w:rPr>
          <w:t>СП 118.13330.2012</w:t>
        </w:r>
      </w:hyperlink>
      <w:r w:rsidRPr="003B4384">
        <w:rPr>
          <w:rFonts w:ascii="Arial" w:eastAsia="Times New Roman" w:hAnsi="Arial" w:cs="Arial"/>
          <w:color w:val="2D2D2D"/>
          <w:spacing w:val="2"/>
          <w:sz w:val="21"/>
          <w:szCs w:val="21"/>
          <w:lang w:eastAsia="ru-RU"/>
        </w:rPr>
        <w:t> "СНиП 31-06-2009 Общественные здания и сооружения" (с </w:t>
      </w:r>
      <w:hyperlink r:id="rId55" w:history="1">
        <w:r w:rsidRPr="003B4384">
          <w:rPr>
            <w:rFonts w:ascii="Arial" w:eastAsia="Times New Roman" w:hAnsi="Arial" w:cs="Arial"/>
            <w:color w:val="00466E"/>
            <w:spacing w:val="2"/>
            <w:sz w:val="21"/>
            <w:szCs w:val="21"/>
            <w:u w:val="single"/>
            <w:lang w:eastAsia="ru-RU"/>
          </w:rPr>
          <w:t>изменением N 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6" w:history="1">
        <w:r w:rsidRPr="003B4384">
          <w:rPr>
            <w:rFonts w:ascii="Arial" w:eastAsia="Times New Roman" w:hAnsi="Arial" w:cs="Arial"/>
            <w:color w:val="00466E"/>
            <w:spacing w:val="2"/>
            <w:sz w:val="21"/>
            <w:szCs w:val="21"/>
            <w:u w:val="single"/>
            <w:lang w:eastAsia="ru-RU"/>
          </w:rPr>
          <w:t>СП 132.13330.2011</w:t>
        </w:r>
      </w:hyperlink>
      <w:r w:rsidRPr="003B4384">
        <w:rPr>
          <w:rFonts w:ascii="Arial" w:eastAsia="Times New Roman" w:hAnsi="Arial" w:cs="Arial"/>
          <w:color w:val="2D2D2D"/>
          <w:spacing w:val="2"/>
          <w:sz w:val="21"/>
          <w:szCs w:val="21"/>
          <w:lang w:eastAsia="ru-RU"/>
        </w:rPr>
        <w:t> Обеспечение антитеррористической защищенности зданий и сооружений. Общие требования проектирования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7" w:history="1">
        <w:r w:rsidRPr="003B4384">
          <w:rPr>
            <w:rFonts w:ascii="Arial" w:eastAsia="Times New Roman" w:hAnsi="Arial" w:cs="Arial"/>
            <w:color w:val="00466E"/>
            <w:spacing w:val="2"/>
            <w:sz w:val="21"/>
            <w:szCs w:val="21"/>
            <w:u w:val="single"/>
            <w:lang w:eastAsia="ru-RU"/>
          </w:rPr>
          <w:t>СП 134.13330.2012</w:t>
        </w:r>
      </w:hyperlink>
      <w:r w:rsidRPr="003B4384">
        <w:rPr>
          <w:rFonts w:ascii="Arial" w:eastAsia="Times New Roman" w:hAnsi="Arial" w:cs="Arial"/>
          <w:color w:val="2D2D2D"/>
          <w:spacing w:val="2"/>
          <w:sz w:val="21"/>
          <w:szCs w:val="21"/>
          <w:lang w:eastAsia="ru-RU"/>
        </w:rPr>
        <w:t> Системы электросвязи зданий и сооружений. Основные положения проектирования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8" w:history="1">
        <w:r w:rsidRPr="003B4384">
          <w:rPr>
            <w:rFonts w:ascii="Arial" w:eastAsia="Times New Roman" w:hAnsi="Arial" w:cs="Arial"/>
            <w:color w:val="00466E"/>
            <w:spacing w:val="2"/>
            <w:sz w:val="21"/>
            <w:szCs w:val="21"/>
            <w:u w:val="single"/>
            <w:lang w:eastAsia="ru-RU"/>
          </w:rPr>
          <w:t>СП 136.13330.2012</w:t>
        </w:r>
      </w:hyperlink>
      <w:r w:rsidRPr="003B4384">
        <w:rPr>
          <w:rFonts w:ascii="Arial" w:eastAsia="Times New Roman" w:hAnsi="Arial" w:cs="Arial"/>
          <w:color w:val="2D2D2D"/>
          <w:spacing w:val="2"/>
          <w:sz w:val="21"/>
          <w:szCs w:val="21"/>
          <w:lang w:eastAsia="ru-RU"/>
        </w:rPr>
        <w:t> Здания и сооружения. Общие положения проектирования с учетом доступности для маломобильных групп населения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59" w:history="1">
        <w:r w:rsidRPr="003B4384">
          <w:rPr>
            <w:rFonts w:ascii="Arial" w:eastAsia="Times New Roman" w:hAnsi="Arial" w:cs="Arial"/>
            <w:color w:val="00466E"/>
            <w:spacing w:val="2"/>
            <w:sz w:val="21"/>
            <w:szCs w:val="21"/>
            <w:u w:val="single"/>
            <w:lang w:eastAsia="ru-RU"/>
          </w:rPr>
          <w:t>СП 160.1325800.2014</w:t>
        </w:r>
      </w:hyperlink>
      <w:r w:rsidRPr="003B4384">
        <w:rPr>
          <w:rFonts w:ascii="Arial" w:eastAsia="Times New Roman" w:hAnsi="Arial" w:cs="Arial"/>
          <w:color w:val="2D2D2D"/>
          <w:spacing w:val="2"/>
          <w:sz w:val="21"/>
          <w:szCs w:val="21"/>
          <w:lang w:eastAsia="ru-RU"/>
        </w:rPr>
        <w:t> Здания и комплексы многофункциональные. Правила проектирования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0" w:history="1">
        <w:r w:rsidRPr="003B4384">
          <w:rPr>
            <w:rFonts w:ascii="Arial" w:eastAsia="Times New Roman" w:hAnsi="Arial" w:cs="Arial"/>
            <w:color w:val="00466E"/>
            <w:spacing w:val="2"/>
            <w:sz w:val="21"/>
            <w:szCs w:val="21"/>
            <w:u w:val="single"/>
            <w:lang w:eastAsia="ru-RU"/>
          </w:rPr>
          <w:t>СанПиН 2.2.1/2.1.1.1076-01</w:t>
        </w:r>
      </w:hyperlink>
      <w:r w:rsidRPr="003B4384">
        <w:rPr>
          <w:rFonts w:ascii="Arial" w:eastAsia="Times New Roman" w:hAnsi="Arial" w:cs="Arial"/>
          <w:color w:val="2D2D2D"/>
          <w:spacing w:val="2"/>
          <w:sz w:val="21"/>
          <w:szCs w:val="21"/>
          <w:lang w:eastAsia="ru-RU"/>
        </w:rPr>
        <w:t> Гигиенические требования к инсоляции и солнцезащите помещений жилых и общественных зданий и территорий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1" w:history="1">
        <w:r w:rsidRPr="003B4384">
          <w:rPr>
            <w:rFonts w:ascii="Arial" w:eastAsia="Times New Roman" w:hAnsi="Arial" w:cs="Arial"/>
            <w:color w:val="00466E"/>
            <w:spacing w:val="2"/>
            <w:sz w:val="21"/>
            <w:szCs w:val="21"/>
            <w:u w:val="single"/>
            <w:lang w:eastAsia="ru-RU"/>
          </w:rPr>
          <w:t>СанПиН 2.2.1/2.1.1.1278-03</w:t>
        </w:r>
      </w:hyperlink>
      <w:r w:rsidRPr="003B4384">
        <w:rPr>
          <w:rFonts w:ascii="Arial" w:eastAsia="Times New Roman" w:hAnsi="Arial" w:cs="Arial"/>
          <w:color w:val="2D2D2D"/>
          <w:spacing w:val="2"/>
          <w:sz w:val="21"/>
          <w:szCs w:val="21"/>
          <w:lang w:eastAsia="ru-RU"/>
        </w:rPr>
        <w:t> Гигиенические требования к естественному, искусственному и совмещенному освещению жилых и общественных зданий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2" w:history="1">
        <w:r w:rsidRPr="003B4384">
          <w:rPr>
            <w:rFonts w:ascii="Arial" w:eastAsia="Times New Roman" w:hAnsi="Arial" w:cs="Arial"/>
            <w:color w:val="00466E"/>
            <w:spacing w:val="2"/>
            <w:sz w:val="21"/>
            <w:szCs w:val="21"/>
            <w:u w:val="single"/>
            <w:lang w:eastAsia="ru-RU"/>
          </w:rPr>
          <w:t>СанПиН 2.1.2.1188-03</w:t>
        </w:r>
      </w:hyperlink>
      <w:r w:rsidRPr="003B4384">
        <w:rPr>
          <w:rFonts w:ascii="Arial" w:eastAsia="Times New Roman" w:hAnsi="Arial" w:cs="Arial"/>
          <w:color w:val="2D2D2D"/>
          <w:spacing w:val="2"/>
          <w:sz w:val="21"/>
          <w:szCs w:val="21"/>
          <w:lang w:eastAsia="ru-RU"/>
        </w:rPr>
        <w:t> Плавательные бассейны. Гигиенические требования к устройству, эксплуатации и качеству воды. Контроль качества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3" w:history="1">
        <w:r w:rsidRPr="003B4384">
          <w:rPr>
            <w:rFonts w:ascii="Arial" w:eastAsia="Times New Roman" w:hAnsi="Arial" w:cs="Arial"/>
            <w:color w:val="00466E"/>
            <w:spacing w:val="2"/>
            <w:sz w:val="21"/>
            <w:szCs w:val="21"/>
            <w:u w:val="single"/>
            <w:lang w:eastAsia="ru-RU"/>
          </w:rPr>
          <w:t>СанПиН 2.1.2.2631-10</w:t>
        </w:r>
      </w:hyperlink>
      <w:r w:rsidRPr="003B4384">
        <w:rPr>
          <w:rFonts w:ascii="Arial" w:eastAsia="Times New Roman" w:hAnsi="Arial" w:cs="Arial"/>
          <w:color w:val="2D2D2D"/>
          <w:spacing w:val="2"/>
          <w:sz w:val="21"/>
          <w:szCs w:val="21"/>
          <w:lang w:eastAsia="ru-RU"/>
        </w:rPr>
        <w:t>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4" w:history="1">
        <w:r w:rsidRPr="003B4384">
          <w:rPr>
            <w:rFonts w:ascii="Arial" w:eastAsia="Times New Roman" w:hAnsi="Arial" w:cs="Arial"/>
            <w:color w:val="00466E"/>
            <w:spacing w:val="2"/>
            <w:sz w:val="21"/>
            <w:szCs w:val="21"/>
            <w:u w:val="single"/>
            <w:lang w:eastAsia="ru-RU"/>
          </w:rPr>
          <w:t>СанПиН 2.2.2.1332-03</w:t>
        </w:r>
      </w:hyperlink>
      <w:r w:rsidRPr="003B4384">
        <w:rPr>
          <w:rFonts w:ascii="Arial" w:eastAsia="Times New Roman" w:hAnsi="Arial" w:cs="Arial"/>
          <w:color w:val="2D2D2D"/>
          <w:spacing w:val="2"/>
          <w:sz w:val="21"/>
          <w:szCs w:val="21"/>
          <w:lang w:eastAsia="ru-RU"/>
        </w:rPr>
        <w:t> Гигиенические требования к организации работы на копировально-множительной технике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5" w:history="1">
        <w:r w:rsidRPr="003B4384">
          <w:rPr>
            <w:rFonts w:ascii="Arial" w:eastAsia="Times New Roman" w:hAnsi="Arial" w:cs="Arial"/>
            <w:color w:val="00466E"/>
            <w:spacing w:val="2"/>
            <w:sz w:val="21"/>
            <w:szCs w:val="21"/>
            <w:u w:val="single"/>
            <w:lang w:eastAsia="ru-RU"/>
          </w:rPr>
          <w:t>СанПиН 2.2.4.548-96</w:t>
        </w:r>
      </w:hyperlink>
      <w:r w:rsidRPr="003B4384">
        <w:rPr>
          <w:rFonts w:ascii="Arial" w:eastAsia="Times New Roman" w:hAnsi="Arial" w:cs="Arial"/>
          <w:color w:val="2D2D2D"/>
          <w:spacing w:val="2"/>
          <w:sz w:val="21"/>
          <w:szCs w:val="21"/>
          <w:lang w:eastAsia="ru-RU"/>
        </w:rPr>
        <w:t> Гигиенические требования к микроклимату производственных помещений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6" w:history="1">
        <w:r w:rsidRPr="003B4384">
          <w:rPr>
            <w:rFonts w:ascii="Arial" w:eastAsia="Times New Roman" w:hAnsi="Arial" w:cs="Arial"/>
            <w:color w:val="00466E"/>
            <w:spacing w:val="2"/>
            <w:sz w:val="21"/>
            <w:szCs w:val="21"/>
            <w:u w:val="single"/>
            <w:lang w:eastAsia="ru-RU"/>
          </w:rPr>
          <w:t>СанПиН 2.6.1.2800-10</w:t>
        </w:r>
      </w:hyperlink>
      <w:r w:rsidRPr="003B4384">
        <w:rPr>
          <w:rFonts w:ascii="Arial" w:eastAsia="Times New Roman" w:hAnsi="Arial" w:cs="Arial"/>
          <w:color w:val="2D2D2D"/>
          <w:spacing w:val="2"/>
          <w:sz w:val="21"/>
          <w:szCs w:val="21"/>
          <w:lang w:eastAsia="ru-RU"/>
        </w:rPr>
        <w:t> Гигиенические требования по ограничению облучения населения за счет источников ионизирующего излучения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7" w:history="1">
        <w:r w:rsidRPr="003B4384">
          <w:rPr>
            <w:rFonts w:ascii="Arial" w:eastAsia="Times New Roman" w:hAnsi="Arial" w:cs="Arial"/>
            <w:color w:val="00466E"/>
            <w:spacing w:val="2"/>
            <w:sz w:val="21"/>
            <w:szCs w:val="21"/>
            <w:u w:val="single"/>
            <w:lang w:eastAsia="ru-RU"/>
          </w:rPr>
          <w:t>СН 2.2.4/2.1.8.562-96</w:t>
        </w:r>
      </w:hyperlink>
      <w:r w:rsidRPr="003B4384">
        <w:rPr>
          <w:rFonts w:ascii="Arial" w:eastAsia="Times New Roman" w:hAnsi="Arial" w:cs="Arial"/>
          <w:color w:val="2D2D2D"/>
          <w:spacing w:val="2"/>
          <w:sz w:val="21"/>
          <w:szCs w:val="21"/>
          <w:lang w:eastAsia="ru-RU"/>
        </w:rPr>
        <w:t> Шум на рабочих местах, в помещениях жилых, общественных зданий и на территории жилой застройки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8" w:history="1">
        <w:r w:rsidRPr="003B4384">
          <w:rPr>
            <w:rFonts w:ascii="Arial" w:eastAsia="Times New Roman" w:hAnsi="Arial" w:cs="Arial"/>
            <w:color w:val="00466E"/>
            <w:spacing w:val="2"/>
            <w:sz w:val="21"/>
            <w:szCs w:val="21"/>
            <w:u w:val="single"/>
            <w:lang w:eastAsia="ru-RU"/>
          </w:rPr>
          <w:t>СН 2.2.4/2.1.8.566-96</w:t>
        </w:r>
      </w:hyperlink>
      <w:r w:rsidRPr="003B4384">
        <w:rPr>
          <w:rFonts w:ascii="Arial" w:eastAsia="Times New Roman" w:hAnsi="Arial" w:cs="Arial"/>
          <w:color w:val="2D2D2D"/>
          <w:spacing w:val="2"/>
          <w:sz w:val="21"/>
          <w:szCs w:val="21"/>
          <w:lang w:eastAsia="ru-RU"/>
        </w:rPr>
        <w:t> Производственная вибрация, вибрация в помещениях жилых и общественных зданий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69" w:history="1">
        <w:r w:rsidRPr="003B4384">
          <w:rPr>
            <w:rFonts w:ascii="Arial" w:eastAsia="Times New Roman" w:hAnsi="Arial" w:cs="Arial"/>
            <w:color w:val="00466E"/>
            <w:spacing w:val="2"/>
            <w:sz w:val="21"/>
            <w:szCs w:val="21"/>
            <w:u w:val="single"/>
            <w:lang w:eastAsia="ru-RU"/>
          </w:rPr>
          <w:t>СП 2.3.6.1066-01</w:t>
        </w:r>
      </w:hyperlink>
      <w:r w:rsidRPr="003B4384">
        <w:rPr>
          <w:rFonts w:ascii="Arial" w:eastAsia="Times New Roman" w:hAnsi="Arial" w:cs="Arial"/>
          <w:color w:val="2D2D2D"/>
          <w:spacing w:val="2"/>
          <w:sz w:val="21"/>
          <w:szCs w:val="21"/>
          <w:lang w:eastAsia="ru-RU"/>
        </w:rPr>
        <w:t> Санитарно-эпидемиологические требования к организациям торговли и обороту в них продовольственного сырья и пищевых продуктов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hyperlink r:id="rId70" w:history="1">
        <w:r w:rsidRPr="003B4384">
          <w:rPr>
            <w:rFonts w:ascii="Arial" w:eastAsia="Times New Roman" w:hAnsi="Arial" w:cs="Arial"/>
            <w:color w:val="00466E"/>
            <w:spacing w:val="2"/>
            <w:sz w:val="21"/>
            <w:szCs w:val="21"/>
            <w:u w:val="single"/>
            <w:lang w:eastAsia="ru-RU"/>
          </w:rPr>
          <w:t>СП 2.3.6.1079-01</w:t>
        </w:r>
      </w:hyperlink>
      <w:r w:rsidRPr="003B4384">
        <w:rPr>
          <w:rFonts w:ascii="Arial" w:eastAsia="Times New Roman" w:hAnsi="Arial" w:cs="Arial"/>
          <w:color w:val="2D2D2D"/>
          <w:spacing w:val="2"/>
          <w:sz w:val="21"/>
          <w:szCs w:val="21"/>
          <w:lang w:eastAsia="ru-RU"/>
        </w:rPr>
        <w:t>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3 Термины и определения</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t>В настоящем своде правил применены следующие термины с соответствующими определениями: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апартамент:</w:t>
            </w:r>
            <w:r w:rsidRPr="003B4384">
              <w:rPr>
                <w:rFonts w:ascii="Times New Roman" w:eastAsia="Times New Roman" w:hAnsi="Times New Roman" w:cs="Times New Roman"/>
                <w:color w:val="2D2D2D"/>
                <w:sz w:val="21"/>
                <w:szCs w:val="21"/>
                <w:lang w:eastAsia="ru-RU"/>
              </w:rPr>
              <w:t> Номер, состоящий из нескольких жилых комнат со спальным/спальными местом/местами и отдельным, предназначенным для отдыха, помещением с кухонным уголком.</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Примечание - К этой категории относятся номера, состоящие из двух и более жилых комнат (гостиной/столовой и спальни), имеющие кухонное оборудование.</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1"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2.3.9]</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3.2</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lastRenderedPageBreak/>
              <w:t>апарт-отель:</w:t>
            </w:r>
            <w:r w:rsidRPr="003B4384">
              <w:rPr>
                <w:rFonts w:ascii="Times New Roman" w:eastAsia="Times New Roman" w:hAnsi="Times New Roman" w:cs="Times New Roman"/>
                <w:color w:val="2D2D2D"/>
                <w:sz w:val="21"/>
                <w:szCs w:val="21"/>
                <w:lang w:eastAsia="ru-RU"/>
              </w:rPr>
              <w:t> Гостиница, номерной фонд которой состоит из номеров категории "студия" или "апартамент".</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2"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2.2.5]</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Примечание - Отличие "апарт-отеля" от "комплекса апартаментов" заключается в том, что в "апарт-отеле", как в любой гостинице, должна быть служба приема, а также оборудование для предоставления услуг питания (завтрак) и дополнительных услуг. В "комплексе апартаментов" соблюдение этих требований не является обязательным.</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3" w:history="1">
              <w:r w:rsidRPr="003B4384">
                <w:rPr>
                  <w:rFonts w:ascii="Times New Roman" w:eastAsia="Times New Roman" w:hAnsi="Times New Roman" w:cs="Times New Roman"/>
                  <w:color w:val="00466E"/>
                  <w:sz w:val="21"/>
                  <w:szCs w:val="21"/>
                  <w:u w:val="single"/>
                  <w:lang w:eastAsia="ru-RU"/>
                </w:rPr>
                <w:t>ГОСТ Р 53423</w:t>
              </w:r>
            </w:hyperlink>
            <w:r w:rsidRPr="003B4384">
              <w:rPr>
                <w:rFonts w:ascii="Times New Roman" w:eastAsia="Times New Roman" w:hAnsi="Times New Roman" w:cs="Times New Roman"/>
                <w:color w:val="2D2D2D"/>
                <w:sz w:val="21"/>
                <w:szCs w:val="21"/>
                <w:lang w:eastAsia="ru-RU"/>
              </w:rPr>
              <w:t>, статья 2.2.6]</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3.3 </w:t>
      </w:r>
      <w:r w:rsidRPr="003B4384">
        <w:rPr>
          <w:rFonts w:ascii="Arial" w:eastAsia="Times New Roman" w:hAnsi="Arial" w:cs="Arial"/>
          <w:b/>
          <w:bCs/>
          <w:color w:val="2D2D2D"/>
          <w:spacing w:val="2"/>
          <w:sz w:val="21"/>
          <w:szCs w:val="21"/>
          <w:lang w:eastAsia="ru-RU"/>
        </w:rPr>
        <w:t>бутик-отель:</w:t>
      </w:r>
      <w:r w:rsidRPr="003B4384">
        <w:rPr>
          <w:rFonts w:ascii="Arial" w:eastAsia="Times New Roman" w:hAnsi="Arial" w:cs="Arial"/>
          <w:color w:val="2D2D2D"/>
          <w:spacing w:val="2"/>
          <w:sz w:val="21"/>
          <w:szCs w:val="21"/>
          <w:lang w:eastAsia="ru-RU"/>
        </w:rPr>
        <w:t> Гостиница, номерной фонд которой состоит из номеров высшей категории, имеющих индивидуальный дизайн интерьера.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3.4 </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индивидуальные средства размещения:</w:t>
            </w:r>
            <w:r w:rsidRPr="003B4384">
              <w:rPr>
                <w:rFonts w:ascii="Times New Roman" w:eastAsia="Times New Roman" w:hAnsi="Times New Roman" w:cs="Times New Roman"/>
                <w:color w:val="2D2D2D"/>
                <w:sz w:val="21"/>
                <w:szCs w:val="21"/>
                <w:lang w:eastAsia="ru-RU"/>
              </w:rPr>
              <w:t> Средства размещения (здания, часть здания, помещения), используемые физическими лицами, не являющимися индивидуальными предпринимателями, для временного проживания и предоставления услуг средств размещения.</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4"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75" w:history="1">
              <w:r w:rsidRPr="003B4384">
                <w:rPr>
                  <w:rFonts w:ascii="Times New Roman" w:eastAsia="Times New Roman" w:hAnsi="Times New Roman" w:cs="Times New Roman"/>
                  <w:color w:val="00466E"/>
                  <w:sz w:val="21"/>
                  <w:szCs w:val="21"/>
                  <w:u w:val="single"/>
                  <w:lang w:eastAsia="ru-RU"/>
                </w:rPr>
                <w:t>статья 3.7</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3.5</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категория средств размещения:</w:t>
            </w:r>
            <w:r w:rsidRPr="003B4384">
              <w:rPr>
                <w:rFonts w:ascii="Times New Roman" w:eastAsia="Times New Roman" w:hAnsi="Times New Roman" w:cs="Times New Roman"/>
                <w:color w:val="2D2D2D"/>
                <w:sz w:val="21"/>
                <w:szCs w:val="21"/>
                <w:lang w:eastAsia="ru-RU"/>
              </w:rPr>
              <w:t> Категория, присвоенная средству размещения, в соответствии с действующим порядком классификации гостиниц и иных средств размещения (без звезд, одна, две, три, четыре, пять звезд) или иная категория (символы, цифры, буквы и т.п.), присвоенная средству размещения в соответствии с требованиями Системы добровольной сертификации.</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6"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77" w:history="1">
              <w:r w:rsidRPr="003B4384">
                <w:rPr>
                  <w:rFonts w:ascii="Times New Roman" w:eastAsia="Times New Roman" w:hAnsi="Times New Roman" w:cs="Times New Roman"/>
                  <w:color w:val="00466E"/>
                  <w:sz w:val="21"/>
                  <w:szCs w:val="21"/>
                  <w:u w:val="single"/>
                  <w:lang w:eastAsia="ru-RU"/>
                </w:rPr>
                <w:t>статья 3.14</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3.6</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коллективные средства размещения:</w:t>
            </w:r>
            <w:r w:rsidRPr="003B4384">
              <w:rPr>
                <w:rFonts w:ascii="Times New Roman" w:eastAsia="Times New Roman" w:hAnsi="Times New Roman" w:cs="Times New Roman"/>
                <w:color w:val="2D2D2D"/>
                <w:sz w:val="21"/>
                <w:szCs w:val="21"/>
                <w:lang w:eastAsia="ru-RU"/>
              </w:rPr>
              <w:t> Средства размещения (здания, часть здания, помещения), используемые для предоставления услуг средств размещения юридическими лицами или индивидуальными предпринимателями.</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78"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79" w:history="1">
              <w:r w:rsidRPr="003B4384">
                <w:rPr>
                  <w:rFonts w:ascii="Times New Roman" w:eastAsia="Times New Roman" w:hAnsi="Times New Roman" w:cs="Times New Roman"/>
                  <w:color w:val="00466E"/>
                  <w:sz w:val="21"/>
                  <w:szCs w:val="21"/>
                  <w:u w:val="single"/>
                  <w:lang w:eastAsia="ru-RU"/>
                </w:rPr>
                <w:t>статья 3.6</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3.7</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курортный отель:</w:t>
            </w:r>
            <w:r w:rsidRPr="003B4384">
              <w:rPr>
                <w:rFonts w:ascii="Times New Roman" w:eastAsia="Times New Roman" w:hAnsi="Times New Roman" w:cs="Times New Roman"/>
                <w:color w:val="2D2D2D"/>
                <w:sz w:val="21"/>
                <w:szCs w:val="21"/>
                <w:lang w:eastAsia="ru-RU"/>
              </w:rPr>
              <w:t> Средство размещения, расположенное на спа-курорте и оказывающее на собственной базе в качестве дополнительных услуги оздоровительного характера с использованием природных факторов (например, морской или минеральной воды), в том числе для предоставления на их основе процедур.</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0"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2.2.12]</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3.8</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мотель:</w:t>
            </w:r>
            <w:r w:rsidRPr="003B4384">
              <w:rPr>
                <w:rFonts w:ascii="Times New Roman" w:eastAsia="Times New Roman" w:hAnsi="Times New Roman" w:cs="Times New Roman"/>
                <w:color w:val="2D2D2D"/>
                <w:sz w:val="21"/>
                <w:szCs w:val="21"/>
                <w:lang w:eastAsia="ru-RU"/>
              </w:rPr>
              <w:t> Гостиница с автостоянкой, предоставляющая услуги для размещения автомобилистов.</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1"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2.2.11]</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3.9</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номер в средстве размещения:</w:t>
            </w:r>
            <w:r w:rsidRPr="003B4384">
              <w:rPr>
                <w:rFonts w:ascii="Times New Roman" w:eastAsia="Times New Roman" w:hAnsi="Times New Roman" w:cs="Times New Roman"/>
                <w:color w:val="2D2D2D"/>
                <w:sz w:val="21"/>
                <w:szCs w:val="21"/>
                <w:lang w:eastAsia="ru-RU"/>
              </w:rPr>
              <w:t> Одна или несколько жилых комнат/помещений с мебелью, оборудованием и инвентарем, необходимыми для временного проживания.</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2"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83" w:history="1">
              <w:r w:rsidRPr="003B4384">
                <w:rPr>
                  <w:rFonts w:ascii="Times New Roman" w:eastAsia="Times New Roman" w:hAnsi="Times New Roman" w:cs="Times New Roman"/>
                  <w:color w:val="00466E"/>
                  <w:sz w:val="21"/>
                  <w:szCs w:val="21"/>
                  <w:u w:val="single"/>
                  <w:lang w:eastAsia="ru-RU"/>
                </w:rPr>
                <w:t>статья 3.13</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3.10</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номерной фонд:</w:t>
            </w:r>
            <w:r w:rsidRPr="003B4384">
              <w:rPr>
                <w:rFonts w:ascii="Times New Roman" w:eastAsia="Times New Roman" w:hAnsi="Times New Roman" w:cs="Times New Roman"/>
                <w:color w:val="2D2D2D"/>
                <w:sz w:val="21"/>
                <w:szCs w:val="21"/>
                <w:lang w:eastAsia="ru-RU"/>
              </w:rPr>
              <w:t> Общее количество номеров (жилых комнат для проживания) в средстве размещения.</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4"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85" w:history="1">
              <w:r w:rsidRPr="003B4384">
                <w:rPr>
                  <w:rFonts w:ascii="Times New Roman" w:eastAsia="Times New Roman" w:hAnsi="Times New Roman" w:cs="Times New Roman"/>
                  <w:color w:val="00466E"/>
                  <w:sz w:val="21"/>
                  <w:szCs w:val="21"/>
                  <w:u w:val="single"/>
                  <w:lang w:eastAsia="ru-RU"/>
                </w:rPr>
                <w:t>статья 3.12</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3.11</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специализированные средства размещения:</w:t>
            </w:r>
            <w:r w:rsidRPr="003B4384">
              <w:rPr>
                <w:rFonts w:ascii="Times New Roman" w:eastAsia="Times New Roman" w:hAnsi="Times New Roman" w:cs="Times New Roman"/>
                <w:color w:val="2D2D2D"/>
                <w:sz w:val="21"/>
                <w:szCs w:val="21"/>
                <w:lang w:eastAsia="ru-RU"/>
              </w:rPr>
              <w:t> Объекты туристской индустрии, представляющие собой средства размещения, которые предоставляют услуги размещения и дополнительные услуги в соответствии с назначением, специализацией, профилем работы и/или направлением деятельности, а именно туристские, оздоровительные, спортивные, физкультурно-оздоровительные, образовательные и другие.</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6"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87" w:history="1">
              <w:r w:rsidRPr="003B4384">
                <w:rPr>
                  <w:rFonts w:ascii="Times New Roman" w:eastAsia="Times New Roman" w:hAnsi="Times New Roman" w:cs="Times New Roman"/>
                  <w:color w:val="00466E"/>
                  <w:sz w:val="21"/>
                  <w:szCs w:val="21"/>
                  <w:u w:val="single"/>
                  <w:lang w:eastAsia="ru-RU"/>
                </w:rPr>
                <w:t>статья 3.9</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3.12</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средство размещения:</w:t>
            </w:r>
            <w:r w:rsidRPr="003B4384">
              <w:rPr>
                <w:rFonts w:ascii="Times New Roman" w:eastAsia="Times New Roman" w:hAnsi="Times New Roman" w:cs="Times New Roman"/>
                <w:color w:val="2D2D2D"/>
                <w:sz w:val="21"/>
                <w:szCs w:val="21"/>
                <w:lang w:eastAsia="ru-RU"/>
              </w:rPr>
              <w:t> Объект туристской индустрии, включающий в себя здание/здания/часть здания/строения/сооружения, в которых расположены одно или несколько оборудованных жилых комнат/помещений, предназначенных для размещения и временного проживания туристов.</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88" w:history="1">
              <w:r w:rsidRPr="003B4384">
                <w:rPr>
                  <w:rFonts w:ascii="Times New Roman" w:eastAsia="Times New Roman" w:hAnsi="Times New Roman" w:cs="Times New Roman"/>
                  <w:color w:val="00466E"/>
                  <w:sz w:val="21"/>
                  <w:szCs w:val="21"/>
                  <w:u w:val="single"/>
                  <w:lang w:eastAsia="ru-RU"/>
                </w:rPr>
                <w:t>ГОСТ Р 51185-2014</w:t>
              </w:r>
            </w:hyperlink>
            <w:r w:rsidRPr="003B4384">
              <w:rPr>
                <w:rFonts w:ascii="Times New Roman" w:eastAsia="Times New Roman" w:hAnsi="Times New Roman" w:cs="Times New Roman"/>
                <w:color w:val="2D2D2D"/>
                <w:sz w:val="21"/>
                <w:szCs w:val="21"/>
                <w:lang w:eastAsia="ru-RU"/>
              </w:rPr>
              <w:t>, </w:t>
            </w:r>
            <w:hyperlink r:id="rId89" w:history="1">
              <w:r w:rsidRPr="003B4384">
                <w:rPr>
                  <w:rFonts w:ascii="Times New Roman" w:eastAsia="Times New Roman" w:hAnsi="Times New Roman" w:cs="Times New Roman"/>
                  <w:color w:val="00466E"/>
                  <w:sz w:val="21"/>
                  <w:szCs w:val="21"/>
                  <w:u w:val="single"/>
                  <w:lang w:eastAsia="ru-RU"/>
                </w:rPr>
                <w:t>статья 3.1</w:t>
              </w:r>
            </w:hyperlink>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3.13</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студия:</w:t>
            </w:r>
            <w:r w:rsidRPr="003B4384">
              <w:rPr>
                <w:rFonts w:ascii="Times New Roman" w:eastAsia="Times New Roman" w:hAnsi="Times New Roman" w:cs="Times New Roman"/>
                <w:color w:val="2D2D2D"/>
                <w:sz w:val="21"/>
                <w:szCs w:val="21"/>
                <w:lang w:eastAsia="ru-RU"/>
              </w:rPr>
              <w:t> Номер, состоящий из одной комнаты с кухонным уголком.</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w:t>
            </w:r>
            <w:hyperlink r:id="rId90"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2.3.10]</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3.14</w:t>
      </w: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3B4384" w:rsidRPr="003B4384" w:rsidTr="003B4384">
        <w:trPr>
          <w:trHeight w:val="15"/>
        </w:trPr>
        <w:tc>
          <w:tcPr>
            <w:tcW w:w="10534"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r>
      <w:tr w:rsidR="003B4384" w:rsidRPr="003B4384" w:rsidTr="003B4384">
        <w:tc>
          <w:tcPr>
            <w:tcW w:w="105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b/>
                <w:bCs/>
                <w:color w:val="2D2D2D"/>
                <w:sz w:val="21"/>
                <w:szCs w:val="21"/>
                <w:lang w:eastAsia="ru-RU"/>
              </w:rPr>
              <w:t>сюит-отель:</w:t>
            </w:r>
            <w:r w:rsidRPr="003B4384">
              <w:rPr>
                <w:rFonts w:ascii="Times New Roman" w:eastAsia="Times New Roman" w:hAnsi="Times New Roman" w:cs="Times New Roman"/>
                <w:color w:val="2D2D2D"/>
                <w:sz w:val="21"/>
                <w:szCs w:val="21"/>
                <w:lang w:eastAsia="ru-RU"/>
              </w:rPr>
              <w:t> Гостиница, номерной фонд которой состоит из номеров высшей категории.</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Примечание - Номера высшей категории: "сюит", "джуниор сюит", "люкс", "апартамент", "'студия".</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lastRenderedPageBreak/>
              <w:br/>
              <w:t>[</w:t>
            </w:r>
            <w:hyperlink r:id="rId91" w:history="1">
              <w:r w:rsidRPr="003B4384">
                <w:rPr>
                  <w:rFonts w:ascii="Times New Roman" w:eastAsia="Times New Roman" w:hAnsi="Times New Roman" w:cs="Times New Roman"/>
                  <w:color w:val="00466E"/>
                  <w:sz w:val="21"/>
                  <w:szCs w:val="21"/>
                  <w:u w:val="single"/>
                  <w:lang w:eastAsia="ru-RU"/>
                </w:rPr>
                <w:t>ГОСТ Р 53423-2009</w:t>
              </w:r>
            </w:hyperlink>
            <w:r w:rsidRPr="003B4384">
              <w:rPr>
                <w:rFonts w:ascii="Times New Roman" w:eastAsia="Times New Roman" w:hAnsi="Times New Roman" w:cs="Times New Roman"/>
                <w:color w:val="2D2D2D"/>
                <w:sz w:val="21"/>
                <w:szCs w:val="21"/>
                <w:lang w:eastAsia="ru-RU"/>
              </w:rPr>
              <w:t>, статья 2.2.18]</w:t>
            </w:r>
          </w:p>
        </w:tc>
      </w:tr>
    </w:tbl>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lastRenderedPageBreak/>
        <w:t>4 Общие положения</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4.1 Уровень комфорта гостиниц определяется по категориям, с учетом материально-технической оснащенности и уровнем предоставляемых услуг в соответствии с [</w:t>
      </w:r>
      <w:hyperlink r:id="rId92" w:history="1">
        <w:r w:rsidRPr="003B4384">
          <w:rPr>
            <w:rFonts w:ascii="Arial" w:eastAsia="Times New Roman" w:hAnsi="Arial" w:cs="Arial"/>
            <w:color w:val="00466E"/>
            <w:spacing w:val="2"/>
            <w:sz w:val="21"/>
            <w:szCs w:val="21"/>
            <w:u w:val="single"/>
            <w:lang w:eastAsia="ru-RU"/>
          </w:rPr>
          <w:t>4</w:t>
        </w:r>
      </w:hyperlink>
      <w:r w:rsidRPr="003B4384">
        <w:rPr>
          <w:rFonts w:ascii="Arial" w:eastAsia="Times New Roman" w:hAnsi="Arial" w:cs="Arial"/>
          <w:color w:val="2D2D2D"/>
          <w:spacing w:val="2"/>
          <w:sz w:val="21"/>
          <w:szCs w:val="21"/>
          <w:lang w:eastAsia="ru-RU"/>
        </w:rPr>
        <w:t>]. Предусмотрено шесть категорий: "без звезд", "одна звезда", "две звезды", "три звезды", "четыре звезды", "пять звезд". Высшая категория - "пять звезд", низшая - "без звезд".</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4.2 Вместимость гостиниц устанавливается заданием на проектирование. </w:t>
      </w:r>
      <w:hyperlink r:id="rId93" w:history="1">
        <w:r w:rsidRPr="003B4384">
          <w:rPr>
            <w:rFonts w:ascii="Arial" w:eastAsia="Times New Roman" w:hAnsi="Arial" w:cs="Arial"/>
            <w:color w:val="00466E"/>
            <w:spacing w:val="2"/>
            <w:sz w:val="21"/>
            <w:szCs w:val="21"/>
            <w:u w:val="single"/>
            <w:lang w:eastAsia="ru-RU"/>
          </w:rPr>
          <w:t>Рекомендации по определению потребности в гостиничных местах</w:t>
        </w:r>
      </w:hyperlink>
      <w:r w:rsidRPr="003B4384">
        <w:rPr>
          <w:rFonts w:ascii="Arial" w:eastAsia="Times New Roman" w:hAnsi="Arial" w:cs="Arial"/>
          <w:color w:val="2D2D2D"/>
          <w:spacing w:val="2"/>
          <w:sz w:val="21"/>
          <w:szCs w:val="21"/>
          <w:lang w:eastAsia="ru-RU"/>
        </w:rPr>
        <w:t> приведены в [5].</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соответствии с </w:t>
      </w:r>
      <w:hyperlink r:id="rId94"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 в зависимости от номерного фонда гостиницы подразделяют:</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на большие (свыше 200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средние (от 51 до 200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малые (от 16 до 50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мини (от пяти до 15 номеров).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4.3 Определение категории по пожарной и взрывопожарной опасности помещений в зданиях гостиниц проводят в соответствии с требованиями </w:t>
      </w:r>
      <w:hyperlink r:id="rId95" w:history="1">
        <w:r w:rsidRPr="003B4384">
          <w:rPr>
            <w:rFonts w:ascii="Arial" w:eastAsia="Times New Roman" w:hAnsi="Arial" w:cs="Arial"/>
            <w:color w:val="00466E"/>
            <w:spacing w:val="2"/>
            <w:sz w:val="21"/>
            <w:szCs w:val="21"/>
            <w:u w:val="single"/>
            <w:lang w:eastAsia="ru-RU"/>
          </w:rPr>
          <w:t>СП 12.13130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4.4 Во вновь строящихся и реконструируемых гостиницах должен быть обеспечен доступ для маломобильных групп населения в соответствии с </w:t>
      </w:r>
      <w:hyperlink r:id="rId96"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Число номеров гостиницы, предназначенных для инвалидов, устанавливается заданием на проектирование с учетом 6.2.6.</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4.5 Здания гостиниц допускается надстраивать одним мансардным этажом с учетом требований, изложенных в </w:t>
      </w:r>
      <w:hyperlink r:id="rId97"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и нормативных документах по пожарной безопасности.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4.6 В зданиях гостиниц должны быть предусмотрены мероприятия по защите проживающих, работающих и посетителей от криминальных проявлений с учетом требований </w:t>
      </w:r>
      <w:hyperlink r:id="rId98"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и </w:t>
      </w:r>
      <w:hyperlink r:id="rId99" w:history="1">
        <w:r w:rsidRPr="003B4384">
          <w:rPr>
            <w:rFonts w:ascii="Arial" w:eastAsia="Times New Roman" w:hAnsi="Arial" w:cs="Arial"/>
            <w:color w:val="00466E"/>
            <w:spacing w:val="2"/>
            <w:sz w:val="21"/>
            <w:szCs w:val="21"/>
            <w:u w:val="single"/>
            <w:lang w:eastAsia="ru-RU"/>
          </w:rPr>
          <w:t>СП 132.13330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lastRenderedPageBreak/>
        <w:t>5 Требования к участкам размещения зданий гостиниц</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 Размещение гостиниц должно соответствовать требованиям [</w:t>
      </w:r>
      <w:hyperlink r:id="rId100" w:history="1">
        <w:r w:rsidRPr="003B4384">
          <w:rPr>
            <w:rFonts w:ascii="Arial" w:eastAsia="Times New Roman" w:hAnsi="Arial" w:cs="Arial"/>
            <w:color w:val="00466E"/>
            <w:spacing w:val="2"/>
            <w:sz w:val="21"/>
            <w:szCs w:val="21"/>
            <w:u w:val="single"/>
            <w:lang w:eastAsia="ru-RU"/>
          </w:rPr>
          <w:t>6</w:t>
        </w:r>
      </w:hyperlink>
      <w:r w:rsidRPr="003B4384">
        <w:rPr>
          <w:rFonts w:ascii="Arial" w:eastAsia="Times New Roman" w:hAnsi="Arial" w:cs="Arial"/>
          <w:color w:val="2D2D2D"/>
          <w:spacing w:val="2"/>
          <w:sz w:val="21"/>
          <w:szCs w:val="21"/>
          <w:lang w:eastAsia="ru-RU"/>
        </w:rPr>
        <w:t>], </w:t>
      </w:r>
      <w:hyperlink r:id="rId101"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 </w:t>
      </w:r>
      <w:hyperlink r:id="rId102" w:history="1">
        <w:r w:rsidRPr="003B4384">
          <w:rPr>
            <w:rFonts w:ascii="Arial" w:eastAsia="Times New Roman" w:hAnsi="Arial" w:cs="Arial"/>
            <w:color w:val="00466E"/>
            <w:spacing w:val="2"/>
            <w:sz w:val="21"/>
            <w:szCs w:val="21"/>
            <w:u w:val="single"/>
            <w:lang w:eastAsia="ru-RU"/>
          </w:rPr>
          <w:t>СП 42.13330</w:t>
        </w:r>
      </w:hyperlink>
      <w:r w:rsidRPr="003B4384">
        <w:rPr>
          <w:rFonts w:ascii="Arial" w:eastAsia="Times New Roman" w:hAnsi="Arial" w:cs="Arial"/>
          <w:color w:val="2D2D2D"/>
          <w:spacing w:val="2"/>
          <w:sz w:val="21"/>
          <w:szCs w:val="21"/>
          <w:lang w:eastAsia="ru-RU"/>
        </w:rPr>
        <w:t>, генеральным планам и проектам планировки функциональных территорий городов и населенных пунктов размещения.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 Площадь участка для размещения гостиницы устанавливается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составе участка гостиниц предусматриваются: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жилая зона;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площадки для стоянки легковых автомобилей и экскурсионных автобусов;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хозяйственная зона, изолированная от жилой зоны;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зеленые насаждения с элементами благоустройства;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внутренние проезды и пешеходные тротуары и др.</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Размеры стояночных мест автобусов приведены в [</w:t>
      </w:r>
      <w:hyperlink r:id="rId103" w:history="1">
        <w:r w:rsidRPr="003B4384">
          <w:rPr>
            <w:rFonts w:ascii="Arial" w:eastAsia="Times New Roman" w:hAnsi="Arial" w:cs="Arial"/>
            <w:color w:val="00466E"/>
            <w:spacing w:val="2"/>
            <w:sz w:val="21"/>
            <w:szCs w:val="21"/>
            <w:u w:val="single"/>
            <w:lang w:eastAsia="ru-RU"/>
          </w:rPr>
          <w:t>7</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Для малых и мини-гостиниц площадку для стоянки экскурсионных автобусов допускается не предусматривать.</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5.3 Необходимость размещения на участке спортивных и детских площадок, а также зимних садов, оранжерей, зеленых партеров и других зон отдыха и досуга устанавливается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 размещении на участке курортных гостиниц спортивных и игровых площадок следует предусмотреть комплексную площадку для инвалидов с учетом требований </w:t>
      </w:r>
      <w:hyperlink r:id="rId104" w:history="1">
        <w:r w:rsidRPr="003B4384">
          <w:rPr>
            <w:rFonts w:ascii="Arial" w:eastAsia="Times New Roman" w:hAnsi="Arial" w:cs="Arial"/>
            <w:color w:val="00466E"/>
            <w:spacing w:val="2"/>
            <w:sz w:val="21"/>
            <w:szCs w:val="21"/>
            <w:u w:val="single"/>
            <w:lang w:eastAsia="ru-RU"/>
          </w:rPr>
          <w:t>ГОСТ 32613</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5.4 Расстояние между гостиницей и существующими, а также проектируемыми жилыми и общественными зданиями определяется на основе расчетов инсоляции и естественной освещенности помещений в соответствии с </w:t>
      </w:r>
      <w:hyperlink r:id="rId105" w:history="1">
        <w:r w:rsidRPr="003B4384">
          <w:rPr>
            <w:rFonts w:ascii="Arial" w:eastAsia="Times New Roman" w:hAnsi="Arial" w:cs="Arial"/>
            <w:color w:val="00466E"/>
            <w:spacing w:val="2"/>
            <w:sz w:val="21"/>
            <w:szCs w:val="21"/>
            <w:u w:val="single"/>
            <w:lang w:eastAsia="ru-RU"/>
          </w:rPr>
          <w:t>СП 52.13330</w:t>
        </w:r>
      </w:hyperlink>
      <w:r w:rsidRPr="003B4384">
        <w:rPr>
          <w:rFonts w:ascii="Arial" w:eastAsia="Times New Roman" w:hAnsi="Arial" w:cs="Arial"/>
          <w:color w:val="2D2D2D"/>
          <w:spacing w:val="2"/>
          <w:sz w:val="21"/>
          <w:szCs w:val="21"/>
          <w:lang w:eastAsia="ru-RU"/>
        </w:rPr>
        <w:t>, </w:t>
      </w:r>
      <w:hyperlink r:id="rId106" w:history="1">
        <w:r w:rsidRPr="003B4384">
          <w:rPr>
            <w:rFonts w:ascii="Arial" w:eastAsia="Times New Roman" w:hAnsi="Arial" w:cs="Arial"/>
            <w:color w:val="00466E"/>
            <w:spacing w:val="2"/>
            <w:sz w:val="21"/>
            <w:szCs w:val="21"/>
            <w:u w:val="single"/>
            <w:lang w:eastAsia="ru-RU"/>
          </w:rPr>
          <w:t>СанПиН 2.2.1/2.1.1.1076</w:t>
        </w:r>
      </w:hyperlink>
      <w:r w:rsidRPr="003B4384">
        <w:rPr>
          <w:rFonts w:ascii="Arial" w:eastAsia="Times New Roman" w:hAnsi="Arial" w:cs="Arial"/>
          <w:color w:val="2D2D2D"/>
          <w:spacing w:val="2"/>
          <w:sz w:val="21"/>
          <w:szCs w:val="21"/>
          <w:lang w:eastAsia="ru-RU"/>
        </w:rPr>
        <w:t> и </w:t>
      </w:r>
      <w:hyperlink r:id="rId107" w:history="1">
        <w:r w:rsidRPr="003B4384">
          <w:rPr>
            <w:rFonts w:ascii="Arial" w:eastAsia="Times New Roman" w:hAnsi="Arial" w:cs="Arial"/>
            <w:color w:val="00466E"/>
            <w:spacing w:val="2"/>
            <w:sz w:val="21"/>
            <w:szCs w:val="21"/>
            <w:u w:val="single"/>
            <w:lang w:eastAsia="ru-RU"/>
          </w:rPr>
          <w:t>СанПиН 2.2.1/2.1.1.1278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5.5 При проектировании гостиниц (кроме мотелей) их участки рекомендуется размещать в пешеходной доступности от остановок общественного транспорта (в радиусе 700 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Мотели следует размещать вблизи магистральных дорог и улиц, при этом расстояние от них до здания мотеля следует принимать не менее 50 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5.6 Участок гостиницы должен быть благоустроен в соответствии с </w:t>
      </w:r>
      <w:hyperlink r:id="rId108" w:history="1">
        <w:r w:rsidRPr="003B4384">
          <w:rPr>
            <w:rFonts w:ascii="Arial" w:eastAsia="Times New Roman" w:hAnsi="Arial" w:cs="Arial"/>
            <w:color w:val="00466E"/>
            <w:spacing w:val="2"/>
            <w:sz w:val="21"/>
            <w:szCs w:val="21"/>
            <w:u w:val="single"/>
            <w:lang w:eastAsia="ru-RU"/>
          </w:rPr>
          <w:t>СП 42.13330</w:t>
        </w:r>
      </w:hyperlink>
      <w:r w:rsidRPr="003B4384">
        <w:rPr>
          <w:rFonts w:ascii="Arial" w:eastAsia="Times New Roman" w:hAnsi="Arial" w:cs="Arial"/>
          <w:color w:val="2D2D2D"/>
          <w:spacing w:val="2"/>
          <w:sz w:val="21"/>
          <w:szCs w:val="21"/>
          <w:lang w:eastAsia="ru-RU"/>
        </w:rPr>
        <w:t>, </w:t>
      </w:r>
      <w:hyperlink r:id="rId109"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Следует предусматривать внешнее освещение здания гостиницы и прилегающей территории в темное время суток.</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5.7 Этажность гостиниц принимается с учетом требований правил землепользования и застройки в зависимости от местоположения участка и задания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5.8 При размещении гостиниц на территории культурно-исторических объектов, в зданиях, являющихся историческими и культурными памятниками, необходимо соблюдать требования, приведенные в [</w:t>
      </w:r>
      <w:hyperlink r:id="rId110" w:history="1">
        <w:r w:rsidRPr="003B4384">
          <w:rPr>
            <w:rFonts w:ascii="Arial" w:eastAsia="Times New Roman" w:hAnsi="Arial" w:cs="Arial"/>
            <w:color w:val="00466E"/>
            <w:spacing w:val="2"/>
            <w:sz w:val="21"/>
            <w:szCs w:val="21"/>
            <w:u w:val="single"/>
            <w:lang w:eastAsia="ru-RU"/>
          </w:rPr>
          <w:t>8</w:t>
        </w:r>
      </w:hyperlink>
      <w:r w:rsidRPr="003B4384">
        <w:rPr>
          <w:rFonts w:ascii="Arial" w:eastAsia="Times New Roman" w:hAnsi="Arial" w:cs="Arial"/>
          <w:color w:val="2D2D2D"/>
          <w:spacing w:val="2"/>
          <w:sz w:val="21"/>
          <w:szCs w:val="21"/>
          <w:lang w:eastAsia="ru-RU"/>
        </w:rPr>
        <w:t>], в соответствии с архитектурно-реставрационным заданием.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5.9 При проектировании гостиниц на земельных участках, расположенных на охраняемых природных территориях (лечебно-оздоровительной местности и курортах, в природных парках, заповедниках, памятниках природы, ботанических садах и пр.), необходимо соблюдать требования [</w:t>
      </w:r>
      <w:hyperlink r:id="rId111" w:history="1">
        <w:r w:rsidRPr="003B4384">
          <w:rPr>
            <w:rFonts w:ascii="Arial" w:eastAsia="Times New Roman" w:hAnsi="Arial" w:cs="Arial"/>
            <w:color w:val="00466E"/>
            <w:spacing w:val="2"/>
            <w:sz w:val="21"/>
            <w:szCs w:val="21"/>
            <w:u w:val="single"/>
            <w:lang w:eastAsia="ru-RU"/>
          </w:rPr>
          <w:t>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5.10 Подходы и подъезды к гостиницам должны отвечать требованиям </w:t>
      </w:r>
      <w:hyperlink r:id="rId112"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Сквозные проезды и проходы в зданиях и сооружениях на уровне земли или первого этажа следует проектировать в соответствии с </w:t>
      </w:r>
      <w:hyperlink r:id="rId113"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5.11 Входы в здания гостиниц необходимо оборудовать устройствами для защиты от атмосферных осадков.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5.12 Загрузку предприятий общественного питания и других встроенных учреждений обслуживания следует предусматривать со стороны хозяйственной зоны.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Загрузочные и хозяйственные зоны должны быть, как правило, крытыми, с визуальной и шумовой изоляцией от жилых и общественных зон гостиницы.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Функционально-технологическая схема разгрузочных мест решается с учетом типа автомобилей, доставляющих продукты.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5.13 Гаражи и стоянки автомобилей при гостиницах следует проектировать с учетом требований </w:t>
      </w:r>
      <w:hyperlink r:id="rId114" w:history="1">
        <w:r w:rsidRPr="003B4384">
          <w:rPr>
            <w:rFonts w:ascii="Arial" w:eastAsia="Times New Roman" w:hAnsi="Arial" w:cs="Arial"/>
            <w:color w:val="00466E"/>
            <w:spacing w:val="2"/>
            <w:sz w:val="21"/>
            <w:szCs w:val="21"/>
            <w:u w:val="single"/>
            <w:lang w:eastAsia="ru-RU"/>
          </w:rPr>
          <w:t>СП 113.13330</w:t>
        </w:r>
      </w:hyperlink>
      <w:r w:rsidRPr="003B4384">
        <w:rPr>
          <w:rFonts w:ascii="Arial" w:eastAsia="Times New Roman" w:hAnsi="Arial" w:cs="Arial"/>
          <w:color w:val="2D2D2D"/>
          <w:spacing w:val="2"/>
          <w:sz w:val="21"/>
          <w:szCs w:val="21"/>
          <w:lang w:eastAsia="ru-RU"/>
        </w:rPr>
        <w:t> и </w:t>
      </w:r>
      <w:hyperlink r:id="rId115" w:history="1">
        <w:r w:rsidRPr="003B4384">
          <w:rPr>
            <w:rFonts w:ascii="Arial" w:eastAsia="Times New Roman" w:hAnsi="Arial" w:cs="Arial"/>
            <w:color w:val="00466E"/>
            <w:spacing w:val="2"/>
            <w:sz w:val="21"/>
            <w:szCs w:val="21"/>
            <w:u w:val="single"/>
            <w:lang w:eastAsia="ru-RU"/>
          </w:rPr>
          <w:t>СП 42.13330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Примечание - См. также рекомендации по устройству гаражей и стоянок автомобилей, приведенные в [</w:t>
      </w:r>
      <w:hyperlink r:id="rId116" w:history="1">
        <w:r w:rsidRPr="003B4384">
          <w:rPr>
            <w:rFonts w:ascii="Arial" w:eastAsia="Times New Roman" w:hAnsi="Arial" w:cs="Arial"/>
            <w:color w:val="00466E"/>
            <w:spacing w:val="2"/>
            <w:sz w:val="21"/>
            <w:szCs w:val="21"/>
            <w:u w:val="single"/>
            <w:lang w:eastAsia="ru-RU"/>
          </w:rPr>
          <w:t>9</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5.14 Площадь автостоянки определяют с учетом требуемого числа машино-мест и принимаемых в соответствии с </w:t>
      </w:r>
      <w:hyperlink r:id="rId117" w:history="1">
        <w:r w:rsidRPr="003B4384">
          <w:rPr>
            <w:rFonts w:ascii="Arial" w:eastAsia="Times New Roman" w:hAnsi="Arial" w:cs="Arial"/>
            <w:color w:val="00466E"/>
            <w:spacing w:val="2"/>
            <w:sz w:val="21"/>
            <w:szCs w:val="21"/>
            <w:u w:val="single"/>
            <w:lang w:eastAsia="ru-RU"/>
          </w:rPr>
          <w:t>СП 113.13330</w:t>
        </w:r>
      </w:hyperlink>
      <w:r w:rsidRPr="003B4384">
        <w:rPr>
          <w:rFonts w:ascii="Arial" w:eastAsia="Times New Roman" w:hAnsi="Arial" w:cs="Arial"/>
          <w:color w:val="2D2D2D"/>
          <w:spacing w:val="2"/>
          <w:sz w:val="21"/>
          <w:szCs w:val="21"/>
          <w:lang w:eastAsia="ru-RU"/>
        </w:rPr>
        <w:t> их габаритов.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5.15 Число мест на автостоянках в зависимости от категории гостиницы принимается не менее 20% числа номеров для гостиниц категорий до "три звезды" включительно и не менее 30% числа номеров для гостиниц категорий от "четыре звезды" включительно.</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Для мотелей число мест на автостоянках принимается не менее 50% числа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Следует предусматривать стоянки для легковых автомобилей обслуживающего персонала не менее 10% числа работающих.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5.16 Для инвалидов должны быть предусмотрены: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индивидуальные стоянки, максимально приближенные ко входу в гостиницу, не менее 5% общего числа машино-мест (но не менее двух) размерами по </w:t>
      </w:r>
      <w:hyperlink r:id="rId118"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устройства (пандусы, подъемники и др.), обеспечивающие доступность для общественных зон здания и участка в соответствии с </w:t>
      </w:r>
      <w:hyperlink r:id="rId119"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 и </w:t>
      </w:r>
      <w:hyperlink r:id="rId120" w:history="1">
        <w:r w:rsidRPr="003B4384">
          <w:rPr>
            <w:rFonts w:ascii="Arial" w:eastAsia="Times New Roman" w:hAnsi="Arial" w:cs="Arial"/>
            <w:color w:val="00466E"/>
            <w:spacing w:val="2"/>
            <w:sz w:val="21"/>
            <w:szCs w:val="21"/>
            <w:u w:val="single"/>
            <w:lang w:eastAsia="ru-RU"/>
          </w:rPr>
          <w:t>СП 136.13330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5.17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w:t>
      </w:r>
      <w:hyperlink r:id="rId121" w:history="1">
        <w:r w:rsidRPr="003B4384">
          <w:rPr>
            <w:rFonts w:ascii="Arial" w:eastAsia="Times New Roman" w:hAnsi="Arial" w:cs="Arial"/>
            <w:color w:val="00466E"/>
            <w:spacing w:val="2"/>
            <w:sz w:val="21"/>
            <w:szCs w:val="21"/>
            <w:u w:val="single"/>
            <w:lang w:eastAsia="ru-RU"/>
          </w:rPr>
          <w:t>СП 42.13330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5.19 При гостиницах категорий "три звезды" и выше должны предусматриваться охраняемые автостоянки.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5.20 Необходимо предусматривать площадку для кратковременной стоянки автомобиля у главного входа в гостиницу категории: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до "три звезды" - на одну машину;</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"три звезды" и выше - из расчета одновременного размещения не менее пяти автомобилей.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5.21 В подземных и цокольных этажах гостиниц допускается размещение стоянок для хранения и парковки легковых автомобилей с условием размещения нежилого этажа между автостоянкой и этажом с жилыми помещениями.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5.22 В гостиницах при грузовых терминалах и других гостиницах, обслуживающих грузовые автомобильные потоки, следует предусматривать автостоянки (пункты отстоя) грузового автотранспорта, число мест на которых устанавливается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5.23 На участках мотелей в зависимости от категории и вместимости рекомендуется размещать в отдельных зданиях и сооружениях: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br/>
        <w:t>- посты самообслуживания с мойкой;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пункты технического обслуживания;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станции технического обслуживания автомобилей с полным или неполным комплексом технического обслуживания и текущего ремонта.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Рекомендации по их организации приведены в </w:t>
      </w:r>
      <w:hyperlink r:id="rId122" w:history="1">
        <w:r w:rsidRPr="003B4384">
          <w:rPr>
            <w:rFonts w:ascii="Arial" w:eastAsia="Times New Roman" w:hAnsi="Arial" w:cs="Arial"/>
            <w:color w:val="00466E"/>
            <w:spacing w:val="2"/>
            <w:sz w:val="21"/>
            <w:szCs w:val="21"/>
            <w:u w:val="single"/>
            <w:lang w:eastAsia="ru-RU"/>
          </w:rPr>
          <w:t>[9]</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5.24 Виды технического обслуживания автомобилей в мотелях следует принимать в соответствии с приложением 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5.25 Проектирование сооружений и устройств по техническому обслуживанию автомобилей необходимо проводить в соответствии с требованиями, приведенными в [</w:t>
      </w:r>
      <w:hyperlink r:id="rId123" w:history="1">
        <w:r w:rsidRPr="003B4384">
          <w:rPr>
            <w:rFonts w:ascii="Arial" w:eastAsia="Times New Roman" w:hAnsi="Arial" w:cs="Arial"/>
            <w:color w:val="00466E"/>
            <w:spacing w:val="2"/>
            <w:sz w:val="21"/>
            <w:szCs w:val="21"/>
            <w:u w:val="single"/>
            <w:lang w:eastAsia="ru-RU"/>
          </w:rPr>
          <w:t>10</w:t>
        </w:r>
      </w:hyperlink>
      <w:r w:rsidRPr="003B4384">
        <w:rPr>
          <w:rFonts w:ascii="Arial" w:eastAsia="Times New Roman" w:hAnsi="Arial" w:cs="Arial"/>
          <w:color w:val="2D2D2D"/>
          <w:spacing w:val="2"/>
          <w:sz w:val="21"/>
          <w:szCs w:val="21"/>
          <w:lang w:eastAsia="ru-RU"/>
        </w:rPr>
        <w:t>], по техническому заданию с учетом категории, вместимости и местоположения мотелей.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5.26 Расстояние между жилыми корпусами и автостоянкой следует принимать в соответствии с требованиями, приведенными в [</w:t>
      </w:r>
      <w:hyperlink r:id="rId124" w:history="1">
        <w:r w:rsidRPr="003B4384">
          <w:rPr>
            <w:rFonts w:ascii="Arial" w:eastAsia="Times New Roman" w:hAnsi="Arial" w:cs="Arial"/>
            <w:color w:val="00466E"/>
            <w:spacing w:val="2"/>
            <w:sz w:val="21"/>
            <w:szCs w:val="21"/>
            <w:u w:val="single"/>
            <w:lang w:eastAsia="ru-RU"/>
          </w:rPr>
          <w:t>3</w:t>
        </w:r>
      </w:hyperlink>
      <w:r w:rsidRPr="003B4384">
        <w:rPr>
          <w:rFonts w:ascii="Arial" w:eastAsia="Times New Roman" w:hAnsi="Arial" w:cs="Arial"/>
          <w:color w:val="2D2D2D"/>
          <w:spacing w:val="2"/>
          <w:sz w:val="21"/>
          <w:szCs w:val="21"/>
          <w:lang w:eastAsia="ru-RU"/>
        </w:rPr>
        <w:t>] и </w:t>
      </w:r>
      <w:hyperlink r:id="rId125" w:history="1">
        <w:r w:rsidRPr="003B4384">
          <w:rPr>
            <w:rFonts w:ascii="Arial" w:eastAsia="Times New Roman" w:hAnsi="Arial" w:cs="Arial"/>
            <w:color w:val="00466E"/>
            <w:spacing w:val="2"/>
            <w:sz w:val="21"/>
            <w:szCs w:val="21"/>
            <w:u w:val="single"/>
            <w:lang w:eastAsia="ru-RU"/>
          </w:rPr>
          <w:t>СП 42.13330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5.27 На участке гостиниц должны быть предусмотрены специально оборудованные места для курения на открытом воздухе.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6 Требования к объемно-планировочным и конструктивным решениям зданий гостиниц</w:t>
      </w:r>
    </w:p>
    <w:p w:rsidR="003B4384" w:rsidRPr="003B4384" w:rsidRDefault="003B4384" w:rsidP="003B43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4384">
        <w:rPr>
          <w:rFonts w:ascii="Arial" w:eastAsia="Times New Roman" w:hAnsi="Arial" w:cs="Arial"/>
          <w:color w:val="4C4C4C"/>
          <w:spacing w:val="2"/>
          <w:sz w:val="38"/>
          <w:szCs w:val="38"/>
          <w:lang w:eastAsia="ru-RU"/>
        </w:rPr>
        <w:t>6.1 Требования к зданиям гостиниц</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 Здания гостиниц, их техническое оборудование и оснащение должны соответствовать </w:t>
      </w:r>
      <w:hyperlink r:id="rId126" w:history="1">
        <w:r w:rsidRPr="003B4384">
          <w:rPr>
            <w:rFonts w:ascii="Arial" w:eastAsia="Times New Roman" w:hAnsi="Arial" w:cs="Arial"/>
            <w:color w:val="00466E"/>
            <w:spacing w:val="2"/>
            <w:sz w:val="21"/>
            <w:szCs w:val="21"/>
            <w:u w:val="single"/>
            <w:lang w:eastAsia="ru-RU"/>
          </w:rPr>
          <w:t>ГОСТ Р 51185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составе гостиниц обязательным является наличие жилой и приемно-вестибюльной групп помещений.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состав дополнительных помещений в зависимости от категории и уровня комфорта гостиниц могут входить помещения и службы следующих групп:</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общественного питания;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бытового обслуживания и торговли;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культурно-досугового назначения;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br/>
        <w:t>- деловой деятельности (бизнес-центр);</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физкультурно-оздоровительного назначения;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административные, служебно-хозяйственные и производственные;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помещения для технического обслуживания и заправки автомобилей (только для мотелей).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 Правила подсчета площади гостиничного номера, номерного фонда гостиницы, общей, полезной и расчетной площадей, строительного объема, площади застройки этажности, высоты и заглубления зданий гостиниц приведены в приложении Б.</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6.1.3 Высоту жилых помещений гостиниц следует принимать в соответствии с </w:t>
      </w:r>
      <w:hyperlink r:id="rId127" w:history="1">
        <w:r w:rsidRPr="003B4384">
          <w:rPr>
            <w:rFonts w:ascii="Arial" w:eastAsia="Times New Roman" w:hAnsi="Arial" w:cs="Arial"/>
            <w:color w:val="00466E"/>
            <w:spacing w:val="2"/>
            <w:sz w:val="21"/>
            <w:szCs w:val="21"/>
            <w:u w:val="single"/>
            <w:lang w:eastAsia="ru-RU"/>
          </w:rPr>
          <w:t>СП 54.13330</w:t>
        </w:r>
      </w:hyperlink>
      <w:r w:rsidRPr="003B4384">
        <w:rPr>
          <w:rFonts w:ascii="Arial" w:eastAsia="Times New Roman" w:hAnsi="Arial" w:cs="Arial"/>
          <w:color w:val="2D2D2D"/>
          <w:spacing w:val="2"/>
          <w:sz w:val="21"/>
          <w:szCs w:val="21"/>
          <w:lang w:eastAsia="ru-RU"/>
        </w:rPr>
        <w:t>, остальных помещений - в соответствии с </w:t>
      </w:r>
      <w:hyperlink r:id="rId128"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6.1.4 Жилая часть зданий гостиниц должна быть планировочно отделена от помещений другого назначения.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6.1.5 Размещение жилых помещений смежно с помещениями другого назначения допускается при условии устройства дополнительной звукоизоляции в соответствии с расчетом.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6.1.6 В случае расположения помещений гостиниц в составе многофункциональных зданий, а также в случаях блокирования помещений гостиниц с другими предприятиями и учреждениями или жилыми зданиями, гостиницы должны быть планировочно отделены, изолированы и обеспечены самостоятельными входами и коммуникациями (вертикальными и горизонтальными).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Для гостиниц вместимостью не более 30 мест категорий "одна звезда" и "две звезды" допускаются совмещенные с другими предприятиями и учреждениями входы и коммуникации.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6.1.7 Гостиницы категорий "одна звезда" и "две звезды" могут занимать отдельные секции жилых домов.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6.1.8 Номера должны располагаться в зоне минимального воздействия шума, производимого транспортом и инженерным оборудованием гостиницы, и быть изолированы от шумов и запахов из кухни.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Размещение номеров в подвальных и цокольных этажах не допускается.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 xml:space="preserve">6.1.9 При проектировании гостиниц вместимостью более 100 мест и в гостиницах категорий "три звезды" и выше необходимо исключить совмещение и пересечение межэтажных хозяйственных маршрутов (уборка номеров, вынос мусора и т.п.) и производственных маршрутов (загрузка ресторанов, складских помещений и т.п.) с маршрутами проживающих </w:t>
      </w:r>
      <w:r w:rsidRPr="003B4384">
        <w:rPr>
          <w:rFonts w:ascii="Arial" w:eastAsia="Times New Roman" w:hAnsi="Arial" w:cs="Arial"/>
          <w:color w:val="2D2D2D"/>
          <w:spacing w:val="2"/>
          <w:sz w:val="21"/>
          <w:szCs w:val="21"/>
          <w:lang w:eastAsia="ru-RU"/>
        </w:rPr>
        <w:lastRenderedPageBreak/>
        <w:t>и посетителей.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6.1.10 При включении в состав гостиницы групп помещений общественного назначения, предназначенных для обслуживания населения, для них следует предусматривать изолированные входы с улицы.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6.1.11 Входы в гостиницы категорий "четыре звезды" и "пять звезд" должны быть оборудованы раздвижными или вращающимися дверями, с дублированием распашными дверями и воздушно-тепловой завесой.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6.1.12 Площадь вестибюлей должна быть не менее: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категории "одна звезда" - 9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4FC841D" wp14:editId="46588C02">
                <wp:extent cx="107315" cy="222250"/>
                <wp:effectExtent l="0" t="0" r="0" b="0"/>
                <wp:docPr id="63" name="AutoShape 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DEE26" id="AutoShape 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lGQMAACE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vpW2Z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066523D5" wp14:editId="154FEF55">
                <wp:extent cx="107315" cy="222250"/>
                <wp:effectExtent l="0" t="0" r="0" b="0"/>
                <wp:docPr id="62" name="AutoShape 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8690A" id="AutoShape 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DpGA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категории "две звезды" - 20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11C46F1" wp14:editId="0C994CDF">
                <wp:extent cx="107315" cy="222250"/>
                <wp:effectExtent l="0" t="0" r="0" b="0"/>
                <wp:docPr id="61" name="AutoShape 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46989" id="AutoShape 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oGQMAACE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cZ/nKB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4DA7DF7" wp14:editId="2A61DCE0">
                <wp:extent cx="107315" cy="222250"/>
                <wp:effectExtent l="0" t="0" r="0" b="0"/>
                <wp:docPr id="60" name="AutoShape 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82526" id="AutoShape 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0q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jqWtKh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категорий "три звезды" и выше - 30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D1F54A8" wp14:editId="276A0889">
                <wp:extent cx="107315" cy="222250"/>
                <wp:effectExtent l="0" t="0" r="0" b="0"/>
                <wp:docPr id="59" name="AutoShape 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B8479" id="AutoShape 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1J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iiN9S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5FF8866" wp14:editId="0ED53486">
                <wp:extent cx="107315" cy="222250"/>
                <wp:effectExtent l="0" t="0" r="0" b="0"/>
                <wp:docPr id="58" name="AutoShape 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EF634" id="AutoShape 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F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pTFbx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6.1.13 Жилые помещения не допускается проектировать без естественного освещения.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Естественное освещение административных и служебно-хозяйственных помещений, размещаемых в подземных этажах, при необходимости, должно обеспечиваться через приямки.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Производственные помещения предприятий общественного питания и помещения приема пищи для персонала допускается проектировать без естественной освещенности при наличии комнат отдыха для персонала.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6.1.14 Атриумные пространства гостиниц следует проектировать согласно требованиям </w:t>
      </w:r>
      <w:hyperlink r:id="rId129" w:history="1">
        <w:r w:rsidRPr="003B4384">
          <w:rPr>
            <w:rFonts w:ascii="Arial" w:eastAsia="Times New Roman" w:hAnsi="Arial" w:cs="Arial"/>
            <w:color w:val="00466E"/>
            <w:spacing w:val="2"/>
            <w:sz w:val="21"/>
            <w:szCs w:val="21"/>
            <w:u w:val="single"/>
            <w:lang w:eastAsia="ru-RU"/>
          </w:rPr>
          <w:t>СП 160.1325800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6.1.15 Эксплуатируемые кровли гостиниц следует проектировать с учетом </w:t>
      </w:r>
      <w:hyperlink r:id="rId130" w:history="1">
        <w:r w:rsidRPr="003B4384">
          <w:rPr>
            <w:rFonts w:ascii="Arial" w:eastAsia="Times New Roman" w:hAnsi="Arial" w:cs="Arial"/>
            <w:color w:val="00466E"/>
            <w:spacing w:val="2"/>
            <w:sz w:val="21"/>
            <w:szCs w:val="21"/>
            <w:u w:val="single"/>
            <w:lang w:eastAsia="ru-RU"/>
          </w:rPr>
          <w:t>СП 160.1325800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6.1.16 Пассажирские лифты предусматриваются в зданиях гостиниц:</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категорий "четыре звезды" и выше, имеющих более двух этажей;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категории "три звезды", имеющих более трех этажей;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категорий "две звезды" и ниже, имеющих более пяти этажей.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6.1.17 При размещении номеров для маломобильных групп населения на втором этаже и выше лифт для их транспортирования должен быть предусмотрен независимо от этажности здания.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6.1.18 Один пассажирский лифт в лифтовом узле должен обеспечивать возможность использования его инвалидами на колясках, а также для транспортирования человека на носилках "скорой помощи".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6.1.19 Ширина лифтового холла пассажирских лифтов следует принимать в соответствии с </w:t>
      </w:r>
      <w:hyperlink r:id="rId131"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 использовании лифта инвалидами на колясках размеры кабины и ширина лифтового холла перед ней уточняются по </w:t>
      </w:r>
      <w:hyperlink r:id="rId132" w:history="1">
        <w:r w:rsidRPr="003B4384">
          <w:rPr>
            <w:rFonts w:ascii="Arial" w:eastAsia="Times New Roman" w:hAnsi="Arial" w:cs="Arial"/>
            <w:color w:val="00466E"/>
            <w:spacing w:val="2"/>
            <w:sz w:val="21"/>
            <w:szCs w:val="21"/>
            <w:u w:val="single"/>
            <w:lang w:eastAsia="ru-RU"/>
          </w:rPr>
          <w:t>СП 136.13330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6.1.20 Число пассажирских лифтов определяют с учетом провозной способности лифтов и времени ожидания, которое в гостиницах категорий "четыре звезды" и "пять звезд" и в мотелях категории "четыре звезды" не должен превышать 30 с, в гостиницах категории "три звезды" - 45 с.</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Расчет числа лифтов следует выполнять в соответствии с </w:t>
      </w:r>
      <w:hyperlink r:id="rId133" w:history="1">
        <w:r w:rsidRPr="003B4384">
          <w:rPr>
            <w:rFonts w:ascii="Arial" w:eastAsia="Times New Roman" w:hAnsi="Arial" w:cs="Arial"/>
            <w:color w:val="00466E"/>
            <w:spacing w:val="2"/>
            <w:sz w:val="21"/>
            <w:szCs w:val="21"/>
            <w:u w:val="single"/>
            <w:lang w:eastAsia="ru-RU"/>
          </w:rPr>
          <w:t>ГОСТ Р 52941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6.1.21 Шахты пассажирских лифтов не должны примыкать к жилым комнатам номеров. Смежное размещение с административными помещениями возможно при условии устройства дополнительной звукоизоляции в соответствии с расчетом.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 примыкании лифтовых холлов к номерам необходимо обеспечить нормативные параметры по уровню шума при условии устройства дополнительной звукоизоляции в соответствии с расчетом.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6.1.22 Выходы из пассажирских лифтов следует проектировать через лифтовые холлы (за исключением основного посадочного этажа), которые должны отделяться от коридоров и других помещений перегородками с дверями в соответствии с требованиями, приведенными в [</w:t>
      </w:r>
      <w:hyperlink r:id="rId134" w:history="1">
        <w:r w:rsidRPr="003B4384">
          <w:rPr>
            <w:rFonts w:ascii="Arial" w:eastAsia="Times New Roman" w:hAnsi="Arial" w:cs="Arial"/>
            <w:color w:val="00466E"/>
            <w:spacing w:val="2"/>
            <w:sz w:val="21"/>
            <w:szCs w:val="21"/>
            <w:u w:val="single"/>
            <w:lang w:eastAsia="ru-RU"/>
          </w:rPr>
          <w:t>3</w:t>
        </w:r>
      </w:hyperlink>
      <w:r w:rsidRPr="003B4384">
        <w:rPr>
          <w:rFonts w:ascii="Arial" w:eastAsia="Times New Roman" w:hAnsi="Arial" w:cs="Arial"/>
          <w:color w:val="2D2D2D"/>
          <w:spacing w:val="2"/>
          <w:sz w:val="21"/>
          <w:szCs w:val="21"/>
          <w:lang w:eastAsia="ru-RU"/>
        </w:rPr>
        <w:t>] и нормативных документах по пожарной безопасности.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6.1.23 Число пользователей лифтами определяется из расчета 1,5 человека на номер в гостиницах категории "три звезды" и выше и два человека на номер в гостиницах категории "две звезды".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6.1.24 Машинное отделение лифтов следует размещать в технических этажах или на кровле.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4384">
        <w:rPr>
          <w:rFonts w:ascii="Arial" w:eastAsia="Times New Roman" w:hAnsi="Arial" w:cs="Arial"/>
          <w:color w:val="4C4C4C"/>
          <w:spacing w:val="2"/>
          <w:sz w:val="38"/>
          <w:szCs w:val="38"/>
          <w:lang w:eastAsia="ru-RU"/>
        </w:rPr>
        <w:t>6.2 Требования к жилой группе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6.2.1 В группу жилых помещений входят: номера, помещения поэтажного обслуживания, помещения общественного назначения (холлы, детские комнаты и др.).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6.2.2 Номера могут проектироваться в составе либо одной жилой комнаты, либо дополняться передней и санузлом.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Допускается объединение двух и более смежных номеров, а также устройство при номерах кабинетов - представительств фирм.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номерах повышенной комфортности с числом комнат три и более при спальных помещениях следует предусматривать гардеробные площадью не менее 6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72082F3" wp14:editId="3C4ABC4C">
                <wp:extent cx="107315" cy="222250"/>
                <wp:effectExtent l="0" t="0" r="0" b="0"/>
                <wp:docPr id="57" name="AutoShape 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9C947" id="AutoShape 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45GA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6.2.3 Типы номеров гостиниц и их процентное соотношение в зависимости от категории гостиницы следует предусматривать в соответствии с приложением 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6.2.4 Категории номеров и требования к их оборудованию следует принимать в соответствии с [</w:t>
      </w:r>
      <w:hyperlink r:id="rId135" w:history="1">
        <w:r w:rsidRPr="003B4384">
          <w:rPr>
            <w:rFonts w:ascii="Arial" w:eastAsia="Times New Roman" w:hAnsi="Arial" w:cs="Arial"/>
            <w:color w:val="00466E"/>
            <w:spacing w:val="2"/>
            <w:sz w:val="21"/>
            <w:szCs w:val="21"/>
            <w:u w:val="single"/>
            <w:lang w:eastAsia="ru-RU"/>
          </w:rPr>
          <w:t>4</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Минимальные площади номеров приведены в приложении Г.</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6.2.5 Наличие санузла в номере (умывальника, унитаза, ванны или душа) в соответствии с [</w:t>
      </w:r>
      <w:hyperlink r:id="rId136" w:history="1">
        <w:r w:rsidRPr="003B4384">
          <w:rPr>
            <w:rFonts w:ascii="Arial" w:eastAsia="Times New Roman" w:hAnsi="Arial" w:cs="Arial"/>
            <w:color w:val="00466E"/>
            <w:spacing w:val="2"/>
            <w:sz w:val="21"/>
            <w:szCs w:val="21"/>
            <w:u w:val="single"/>
            <w:lang w:eastAsia="ru-RU"/>
          </w:rPr>
          <w:t>4</w:t>
        </w:r>
      </w:hyperlink>
      <w:r w:rsidRPr="003B4384">
        <w:rPr>
          <w:rFonts w:ascii="Arial" w:eastAsia="Times New Roman" w:hAnsi="Arial" w:cs="Arial"/>
          <w:color w:val="2D2D2D"/>
          <w:spacing w:val="2"/>
          <w:sz w:val="21"/>
          <w:szCs w:val="21"/>
          <w:lang w:eastAsia="ru-RU"/>
        </w:rPr>
        <w:t>] обязательно:</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"одна звезда" - в 25% номеров (требование не является обязательным для малых и мини-гостиниц, для гостиниц, находящихся в зданиях, являющихся объектами культурного наследия);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"две звезды" - в 50%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категорий "три звезды" и выше - в 100% номеров.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Минимальные площади санузлов приведены в приложении Д.</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6.2.6 Планировку и оборудование не менее 5% жилых номеров следует предусматривать универсальными, с учетом расселения любых категорий проживающих, в том числе инвалидов. Для таких номеров следует увеличивать площадь на 20% и соблюдать требования к оборудованию по </w:t>
      </w:r>
      <w:hyperlink r:id="rId137"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гостиницах, имеющих общие санузлы, расположенные на этажах для номеров без санузлов, следует предусматривать специальные санузлы (по одному для мужчин и женщин) для инвалидов-колясочников, рассчитанные на разворот кресла-коляски и оборудованные унитазом, умывальником и душем с трапом.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6.2.7 Номера повышенной комфортности (сюит, апартамент, люкс) следует проектировать в составе двух и более жилых комнат с дополнительным санузлом.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t>Состав других дополнительных помещений и оборудования, включая кухонное, устанавливается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6.2.8 В составе апартаментов допускается предусматривать помещения для прислуги.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Допускается проектирование апартаментов в двух уровнях.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6.2.9 Ширина номеров должна быть не менее 2,4 м. Ширина прихожих номеров должна быть не менее 1,05 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6.2.10 В номерах и гостиных допускается устройство лоджий и балконов с высотой ограждения не менее 1,2 м. Ширина балконов должна быть не менее 1,2 м, лоджий - 1,4 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6.2.11 Внутренние лестницы номеров должны соответствовать требованиям </w:t>
      </w:r>
      <w:hyperlink r:id="rId138" w:history="1">
        <w:r w:rsidRPr="003B4384">
          <w:rPr>
            <w:rFonts w:ascii="Arial" w:eastAsia="Times New Roman" w:hAnsi="Arial" w:cs="Arial"/>
            <w:color w:val="00466E"/>
            <w:spacing w:val="2"/>
            <w:sz w:val="21"/>
            <w:szCs w:val="21"/>
            <w:u w:val="single"/>
            <w:lang w:eastAsia="ru-RU"/>
          </w:rPr>
          <w:t>СП 54.13330</w:t>
        </w:r>
      </w:hyperlink>
      <w:r w:rsidRPr="003B4384">
        <w:rPr>
          <w:rFonts w:ascii="Arial" w:eastAsia="Times New Roman" w:hAnsi="Arial" w:cs="Arial"/>
          <w:color w:val="2D2D2D"/>
          <w:spacing w:val="2"/>
          <w:sz w:val="21"/>
          <w:szCs w:val="21"/>
          <w:lang w:eastAsia="ru-RU"/>
        </w:rPr>
        <w:t>. Лестницы допускается предусматривать деревянными с забежными ступенями.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Устройство внутренних лестниц, служебно-эвакуационных входов в двухуровневые номера должно обеспечивать внос/вынос крупной мебели и смену внутреннего оборудования при ремонте.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6.2.12 Помещения поэтажного обслуживания могут состоять из комнаты администратора этажа, комнаты дежурного персонала, комнаты чистки и глажения одежды, комнаты для чистки обуви, помещения для хранения чистого и грязного белья, кладовых уборочного инвентаря и кладовых хранения тележек горничных, сервировочной, общих санузлов для проживающих в номерах без санузлов и санузлов для персонала.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Минимальный состав помещений поэтажного обслуживания может быть представлен только комнатой дежурного персонала.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Конкретный набор помещений поэтажного обслуживания устанавливается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6.2.13 Помещения поэтажного обслуживания следует блокировать, предусматривая один блок на 30 мест в гостиницах категории "пять звезд"; на 40 мест - "четыре звезды"; на 50 мест - "три звезды"; на 60 мест - "две звезды".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6.2.14 Помещения поэтажного обслуживания: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допускается располагать через этаж в гостиницах категорий "одна звезда" и "две звезды";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следует располагать на каждом этаже в гостиницах категорий "три звезды" и выше.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Помещения поэтажного обслуживания рекомендуется размещать вблизи лестнично-лифтовых узлов, со служебными лифтами или лестницами, связывающими эти помещения с хозяйственными и складскими помещениями гостиницы.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6.2.15 В соответствии с [</w:t>
      </w:r>
      <w:hyperlink r:id="rId139" w:history="1">
        <w:r w:rsidRPr="003B4384">
          <w:rPr>
            <w:rFonts w:ascii="Arial" w:eastAsia="Times New Roman" w:hAnsi="Arial" w:cs="Arial"/>
            <w:color w:val="00466E"/>
            <w:spacing w:val="2"/>
            <w:sz w:val="21"/>
            <w:szCs w:val="21"/>
            <w:u w:val="single"/>
            <w:lang w:eastAsia="ru-RU"/>
          </w:rPr>
          <w:t>11</w:t>
        </w:r>
      </w:hyperlink>
      <w:r w:rsidRPr="003B4384">
        <w:rPr>
          <w:rFonts w:ascii="Arial" w:eastAsia="Times New Roman" w:hAnsi="Arial" w:cs="Arial"/>
          <w:color w:val="2D2D2D"/>
          <w:spacing w:val="2"/>
          <w:sz w:val="21"/>
          <w:szCs w:val="21"/>
          <w:lang w:eastAsia="ru-RU"/>
        </w:rPr>
        <w:t>] курение в здании гостиниц разрешено только в специальных изолированных помещениях, которые оборудованы системами вентиляции и обозначены специальными знаками.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Комната для курения должна быть изолирована дверью или аналогичным устройством, препятствующим проникновению загрязненного воздуха в смежные помещения.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Комната для курения должна быть площадью не менее 8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54C9293" wp14:editId="57C63C17">
                <wp:extent cx="107315" cy="222250"/>
                <wp:effectExtent l="0" t="0" r="0" b="0"/>
                <wp:docPr id="56" name="AutoShape 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434CE" id="AutoShape 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38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iQOd/B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оборудована пепельницами, искусственным освещением, огнетушителем, информационными материалами о вреде курения.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холодное время года температура воздуха в комнате для курения должна быть не менее 16°С.</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Комнаты для курения размещают рядом с помещением поэтажного обслуживания.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6.2.16 При централизованной доставке пищи в номера должна быть обеспечена связь между раздаточной основного пищеблока и жилой частью гостиницы по служебным коридорам, лестницами, лифтам или с применением специальных подъемников.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6.2.17 В гостиницах категорий "одна звезда" и выше с числом номеров 50 и более предусматриваются поэтажные холлы из расчета: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"одна звезда" - 9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359FD344" wp14:editId="786CB150">
                <wp:extent cx="107315" cy="222250"/>
                <wp:effectExtent l="0" t="0" r="0" b="0"/>
                <wp:docPr id="55" name="AutoShape 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C5465" id="AutoShape 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9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aRvqP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F78A494" wp14:editId="2F4061D9">
                <wp:extent cx="107315" cy="222250"/>
                <wp:effectExtent l="0" t="0" r="0" b="0"/>
                <wp:docPr id="54" name="AutoShape 1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5A5EF" id="AutoShape 1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KGg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Jfpz8o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 максимальная площадь может не превышать 25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24EA98A" wp14:editId="04FAF2F3">
                <wp:extent cx="107315" cy="222250"/>
                <wp:effectExtent l="0" t="0" r="0" b="0"/>
                <wp:docPr id="53" name="AutoShape 1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B4B3A" id="AutoShape 1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j5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Ed9jDipoUdbB1rY1Mj3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Na7ePk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"две звезды" - 20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ECB02EC" wp14:editId="1CBF16D2">
                <wp:extent cx="107315" cy="222250"/>
                <wp:effectExtent l="0" t="0" r="0" b="0"/>
                <wp:docPr id="52" name="AutoShape 1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2E10F" id="AutoShape 1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FU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AA4xVB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D3C183C" wp14:editId="0679968A">
                <wp:extent cx="107315" cy="222250"/>
                <wp:effectExtent l="0" t="0" r="0" b="0"/>
                <wp:docPr id="51" name="AutoShape 1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447DF" id="AutoShape 1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2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Ec+RpzU0KOtAy1sauT3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Ov+9vY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 максимальная площадь может не превышать 40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57AA36B" wp14:editId="4D60F14C">
                <wp:extent cx="107315" cy="222250"/>
                <wp:effectExtent l="0" t="0" r="0" b="0"/>
                <wp:docPr id="50" name="AutoShape 1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08477" id="AutoShape 1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"три звезды" - 30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CDC0FBF" wp14:editId="1904470F">
                <wp:extent cx="107315" cy="222250"/>
                <wp:effectExtent l="0" t="0" r="0" b="0"/>
                <wp:docPr id="49" name="AutoShape 1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875EB" id="AutoShape 1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jL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0w+Yyx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154DDFD" wp14:editId="49A20582">
                <wp:extent cx="107315" cy="222250"/>
                <wp:effectExtent l="0" t="0" r="0" b="0"/>
                <wp:docPr id="48" name="AutoShape 1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49CD1" id="AutoShape 1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FmGg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AW60WY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 максимальная площадь может не превышать 80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FD51750" wp14:editId="0DAAFE4B">
                <wp:extent cx="107315" cy="222250"/>
                <wp:effectExtent l="0" t="0" r="0" b="0"/>
                <wp:docPr id="47" name="AutoShape 1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E86B7" id="AutoShape 1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s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Uav2rB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"четыре звезды" - 30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CEC412F" wp14:editId="559F66DD">
                <wp:extent cx="107315" cy="222250"/>
                <wp:effectExtent l="0" t="0" r="0" b="0"/>
                <wp:docPr id="46" name="AutoShape 1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AE63E" id="AutoShape 1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pIGg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LZhekg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E8DA248" wp14:editId="4CB1B833">
                <wp:extent cx="107315" cy="222250"/>
                <wp:effectExtent l="0" t="0" r="0" b="0"/>
                <wp:docPr id="45" name="AutoShape 1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40549" id="AutoShape 1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3qGg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F2Rveo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 максимальная площадь может не превышать 120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A9787D0" wp14:editId="4F519BBA">
                <wp:extent cx="107315" cy="222250"/>
                <wp:effectExtent l="0" t="0" r="0" b="0"/>
                <wp:docPr id="44" name="AutoShape 2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7B8E" id="AutoShape 2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MPX0qU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категории "пять звезд" - 30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32420085" wp14:editId="4A9B6FA2">
                <wp:extent cx="107315" cy="222250"/>
                <wp:effectExtent l="0" t="0" r="0" b="0"/>
                <wp:docPr id="43" name="AutoShape 2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85B0A" id="AutoShape 2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WW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Id9jDipoUdbB1rY1Cjw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IKFZZY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плюс по 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91AAC82" wp14:editId="7D2F7BE9">
                <wp:extent cx="107315" cy="222250"/>
                <wp:effectExtent l="0" t="0" r="0" b="0"/>
                <wp:docPr id="42" name="AutoShape 2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BA71D" id="AutoShape 2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w7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VDAsOx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из расчета на каждый номер, начиная с 21-го, максимальная площадь может не превышать 160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F58C7EC" wp14:editId="1F5C9F5B">
                <wp:extent cx="107315" cy="222250"/>
                <wp:effectExtent l="0" t="0" r="0" b="0"/>
                <wp:docPr id="41" name="AutoShape 2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23432" id="AutoShape 2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Z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Ic+RpzU0KOtAy1sahT0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L/A65k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Холлы используются для отдыха, просмотра телепередач, сбора групп и др.</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Назначение холлов и их оборудование устанавливаются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4384">
        <w:rPr>
          <w:rFonts w:ascii="Arial" w:eastAsia="Times New Roman" w:hAnsi="Arial" w:cs="Arial"/>
          <w:color w:val="4C4C4C"/>
          <w:spacing w:val="2"/>
          <w:sz w:val="38"/>
          <w:szCs w:val="38"/>
          <w:lang w:eastAsia="ru-RU"/>
        </w:rPr>
        <w:lastRenderedPageBreak/>
        <w:t>6.3 Требования к помещениям общественного назначения</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6.3.1 Приемно-вестибюльные помещения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 В вестибюле гостиниц вместимостью 15 номеров и более следует выделять зону приема и размещения (регистрации гостей и оформления документов) с установкой телефонов коллективного пользования, для гостиниц категорий "три звезды" и выше в этой зоне следует предусматривать зону ожидания и отдыха.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6.3.1.2 В вестибюле гостиницы по заданию на проектирование следует выделять зону сбора организованных групп, информации, установки банкоматов и торговых киосков, входа в предприятия питания и бытового обслуживания, коммуникационную зону (с лифтовыми холлами).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Допускается частичное объединение функциональных зон без нарушения системы коммуникаций вестибюля.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6.3.1.3 Для гостиниц категории "три звезды" и выше при наличии номеров, не оборудованных сейфами, необходимо в отдельном помещении, примыкающем к пространству за стойкой оформления, предусмотреть индивидуальные сейфы для хранения ценностей. Площадь этого помещения рекомендуется принимать от 8,0 до 12,0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0BFA9AA1" wp14:editId="6EEACE96">
                <wp:extent cx="107315" cy="222250"/>
                <wp:effectExtent l="0" t="0" r="0" b="0"/>
                <wp:docPr id="40" name="AutoShape 2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70928" id="AutoShape 2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uV3Ou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в зависимости от вместимости и категорий гостиниц.</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6.3.1.4 Для больших гостиниц предусматриваются комната отдыха и санузел для сотрудников служб, расположенных за стойкой оформления.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6.3.1.5 В вестибюле для курящих туристов следует предусмотреть комнату для курения. Требования к ее оборудованию приведены в 6.2.13.</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6.3.1.6 Вблизи стойки оформления (планировочно изолированной от основных потоков движения гостей и вновь прибывающих) предусматривается зона отдыха и ожидания.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6.3.1.7 Вблизи главного входа в вестибюле должен быть предусмотрен пост охраны для двух дежурных площадью 6,0-8,0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80AC990" wp14:editId="042EAE1D">
                <wp:extent cx="107315" cy="222250"/>
                <wp:effectExtent l="0" t="0" r="0" b="0"/>
                <wp:docPr id="39" name="AutoShape 2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FE0A0" id="AutoShape 2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RZeiR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6.3.1.8 Багажная (камера хранения), предназначенная для хранения багажа, как правило, располагается при вестибюле и оборудуется стеллажами.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Площадь багажной принимается от 10,0 до 20,0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0E36032" wp14:editId="2F632B5F">
                <wp:extent cx="107315" cy="222250"/>
                <wp:effectExtent l="0" t="0" r="0" b="0"/>
                <wp:docPr id="38" name="AutoShape 2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759AF" id="AutoShape 2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ck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ehU5zU0KOtAy1sahQMMM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C+jFyQ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в зависимости от вместимости гостиниц. Рядом с багажной предусматривается помещение для хранения багажных тележек из расчета 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DEE318F" wp14:editId="69BF8AF8">
                <wp:extent cx="107315" cy="222250"/>
                <wp:effectExtent l="0" t="0" r="0" b="0"/>
                <wp:docPr id="37" name="AutoShape 2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11BD2" id="AutoShape 2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DuGQ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e7Iw7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100 мест в гостиницах.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6.3.1.9 В вестибюле гостиниц предусматриваются санузлы, раздельные для мужчин и женщин, из расчета на каждые 100 мест один унитаз и один умывальник для женщин и один унитаз, один умывальник и один писсуар для мужчин.</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6.3.1.10 В вестибюле гостиниц категорий "четыре звезды" и выше вместимостью более 50 мест размещают торговые киоски или магазины, номенклатура которых определяется заданием на проектирование. Их расположение не должно мешать свободному движению основных людских потоков в вестибюле и гостям, находящимся в зоне отдыха и ожидания.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6.3.1.11 В вестибюле гостиниц категорий "три звезды" и выше следует размещать помещения множительной техники, информационного сервиса (доступ в интернет, телефакс и др.).</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Помещения техники оперативной печати и множительной техники предусматриваются с учетом требований </w:t>
      </w:r>
      <w:hyperlink r:id="rId140" w:history="1">
        <w:r w:rsidRPr="003B4384">
          <w:rPr>
            <w:rFonts w:ascii="Arial" w:eastAsia="Times New Roman" w:hAnsi="Arial" w:cs="Arial"/>
            <w:color w:val="00466E"/>
            <w:spacing w:val="2"/>
            <w:sz w:val="21"/>
            <w:szCs w:val="21"/>
            <w:u w:val="single"/>
            <w:lang w:eastAsia="ru-RU"/>
          </w:rPr>
          <w:t>СанПиН 2.2.2.1332</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Службы заказов билетов на междугородный транспорт, в зрелищные предприятия и музеи, бронирование номеров в гостиницах других городов и прочие располагают, как правило, за стойкой оформления.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Вместимость, состав, расположение и площадки всех сервисных помещений гостиницы уточняются в задании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6.3.1.12 При организации входов в общественные помещения гостиниц (ресторан, кафе, бар, конференц-зал, бизнес-центр и др.) из вестибюля в последнем устраивается гардероб верхней одежды площадью из расчета 0,1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5F01B28" wp14:editId="15C829BC">
                <wp:extent cx="107315" cy="222250"/>
                <wp:effectExtent l="0" t="0" r="0" b="0"/>
                <wp:docPr id="36" name="AutoShape 2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EE13A" id="AutoShape 2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wK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cHGHFSQ4+2DrSwqVEA3cu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Jx4vAo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один крючок вешалки с учетом суммарной вместимости общественных помещений.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6.3.1.13 В гостиницах категорий "четыре звезды" и "пять звезд" предусматриваются комнаты швейцаров и носильщиков багажа в непосредственной близости к вестибюлю или при вестибюле и комната посыльных при бюро обслуживания. Площади таких комнат следует принимать в пределах от 8,0 до 16,0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74EB010" wp14:editId="2F18401B">
                <wp:extent cx="107315" cy="222250"/>
                <wp:effectExtent l="0" t="0" r="0" b="0"/>
                <wp:docPr id="35" name="AutoShape 2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5E696" id="AutoShape 2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uo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HeIe6g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в зависимости от вместимости гостиниц.</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6.3.1.14 Кладовая уборочной техники и инвентаря предусматривается из расчета 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30C52A2F" wp14:editId="58748B39">
                <wp:extent cx="107315" cy="222250"/>
                <wp:effectExtent l="0" t="0" r="0" b="0"/>
                <wp:docPr id="34" name="AutoShape 3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C6395" id="AutoShape 3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JcROqQ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100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6F014C9" wp14:editId="6E3C5F53">
                <wp:extent cx="107315" cy="222250"/>
                <wp:effectExtent l="0" t="0" r="0" b="0"/>
                <wp:docPr id="33" name="AutoShape 3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E3051" id="AutoShape 3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NZDjZc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вестибюля.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6.3.2 Предприятия общественного питания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6.3.2.1 В бутик-отелях и гостиницах от 50 номеров категорий "две звезды" и выше следует предусматривать предприятия общественного питания.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6.3.2.2 Предприятия общественного питания могут быть рассчитаны на обслуживание как проживающих, так и не проживающих в гостинице (предприятия закрытого или открытого типа).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t>В гостиницах категорий "три звезды" и выше в случае использования предприятий общественного питания открытого типа следует предусматривать отдельные входы с улицы, а для проживающих в гостиницах - из вестибюля.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6.3.2.3 Проектирование предприятий общественного питания, расположенных в гостиницах, следует вести с учетом рекомендаций [</w:t>
      </w:r>
      <w:hyperlink r:id="rId141" w:history="1">
        <w:r w:rsidRPr="003B4384">
          <w:rPr>
            <w:rFonts w:ascii="Arial" w:eastAsia="Times New Roman" w:hAnsi="Arial" w:cs="Arial"/>
            <w:color w:val="00466E"/>
            <w:spacing w:val="2"/>
            <w:sz w:val="21"/>
            <w:szCs w:val="21"/>
            <w:u w:val="single"/>
            <w:lang w:eastAsia="ru-RU"/>
          </w:rPr>
          <w:t>12</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Минимально допустимые площади помещений основных функциональных групп помещений приведены в [</w:t>
      </w:r>
      <w:hyperlink r:id="rId142" w:history="1">
        <w:r w:rsidRPr="003B4384">
          <w:rPr>
            <w:rFonts w:ascii="Arial" w:eastAsia="Times New Roman" w:hAnsi="Arial" w:cs="Arial"/>
            <w:color w:val="00466E"/>
            <w:spacing w:val="2"/>
            <w:sz w:val="21"/>
            <w:szCs w:val="21"/>
            <w:u w:val="single"/>
            <w:lang w:eastAsia="ru-RU"/>
          </w:rPr>
          <w:t>12</w:t>
        </w:r>
      </w:hyperlink>
      <w:r w:rsidRPr="003B4384">
        <w:rPr>
          <w:rFonts w:ascii="Arial" w:eastAsia="Times New Roman" w:hAnsi="Arial" w:cs="Arial"/>
          <w:color w:val="2D2D2D"/>
          <w:spacing w:val="2"/>
          <w:sz w:val="21"/>
          <w:szCs w:val="21"/>
          <w:lang w:eastAsia="ru-RU"/>
        </w:rPr>
        <w:t>, приложения 1-3, 6-9].</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6.3.2.4 Показатели вместимости предприятий общественного питания гостиниц приведены в приложении 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6.3.2.5 В гостиницах категорий "две звезды" и выше следует предусматривать столовые и буфеты персонала из расчета одновременной минимальной посадки 30% наибольшей смены в столовых и 20% в буфетах, в гостиницах категории "одна звезда" - соответственно 20% и 10%.</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6.3.2.6 Для предприятий общественного питания, размещаемых в гостиницах, рекомендуется предусматривать хозяйственный подъезд, разгрузочную площадку и мусоросборник.</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6.3.2.7 При основном производстве предприятий питания с числом мест более 20 следует предусматривать помещения загрузки (при необходимости - с дебаркадерами).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Разгрузочная площадка не должна размещаться под окнами номеров. Над разгрузочной площадкой следует предусматривать навес или козырек.</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6.3.2.8 При ограниченных размерах дворовых территорий допускается устройство встроенных мусоросборников по [</w:t>
      </w:r>
      <w:hyperlink r:id="rId143" w:history="1">
        <w:r w:rsidRPr="003B4384">
          <w:rPr>
            <w:rFonts w:ascii="Arial" w:eastAsia="Times New Roman" w:hAnsi="Arial" w:cs="Arial"/>
            <w:color w:val="00466E"/>
            <w:spacing w:val="2"/>
            <w:sz w:val="21"/>
            <w:szCs w:val="21"/>
            <w:u w:val="single"/>
            <w:lang w:eastAsia="ru-RU"/>
          </w:rPr>
          <w:t>13</w:t>
        </w:r>
      </w:hyperlink>
      <w:r w:rsidRPr="003B4384">
        <w:rPr>
          <w:rFonts w:ascii="Arial" w:eastAsia="Times New Roman" w:hAnsi="Arial" w:cs="Arial"/>
          <w:color w:val="2D2D2D"/>
          <w:spacing w:val="2"/>
          <w:sz w:val="21"/>
          <w:szCs w:val="21"/>
          <w:lang w:eastAsia="ru-RU"/>
        </w:rPr>
        <w:t>], рассчитанных на размещение не более двух контейнеров.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6.3.2.9 При размещении предприятий общественного питания над жилыми зонами гостиниц и на открытых площадках необходимо предусматривать шумозащиту жилых помещений и окружающей жилой застройки.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6.3.2.10 Дневные бары следует размещать в вестибюле, холлах, гостиных и ресторанах. Ночные бары должны располагаться в местах, изолированных от жилой зоны гостиниц.</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6.3.3 Помещения бытового обслуживания и торговли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6.3.3.1 Для гостиниц категории "три звезды" следует предусмотреть парикмахерскую, а для гостиниц категорий "четыре звезды" и выше - парикмахерскую-салон с косметическим кабинетом, помещениями для массажа, маникюра и педикюра и пр.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6.3.3.2 Число рабочих мест в парикмахерской и косметическом кабинете определяется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парикмахерской следует предусмотреть помещения для посетителей не менее 10,0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35A0FFB" wp14:editId="264B5A96">
                <wp:extent cx="107315" cy="222250"/>
                <wp:effectExtent l="0" t="0" r="0" b="0"/>
                <wp:docPr id="32" name="AutoShape 3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590A2" id="AutoShape 3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Q6GQ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APbEO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женский зал площадью 8,0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0123C310" wp14:editId="783503B5">
                <wp:extent cx="107315" cy="222250"/>
                <wp:effectExtent l="0" t="0" r="0" b="0"/>
                <wp:docPr id="31" name="AutoShape 3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16E9C" id="AutoShape 3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OsGA5g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 рабочее место, мужской зал площадью 6,0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3FEFD1A" wp14:editId="3B7E19F4">
                <wp:extent cx="107315" cy="222250"/>
                <wp:effectExtent l="0" t="0" r="0" b="0"/>
                <wp:docPr id="30" name="AutoShape 3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A7F0C" id="AutoShape 3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O2bJrs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 рабочее место.</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Площадь косметического кабинета следует принимать не менее 12,0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840A270" wp14:editId="13D269FD">
                <wp:extent cx="107315" cy="222250"/>
                <wp:effectExtent l="0" t="0" r="0" b="0"/>
                <wp:docPr id="29" name="AutoShape 3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FB16A" id="AutoShape 3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2l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NP3baU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Кроме того, для парикмахерских предусматриваются подсобные помещения и кладовые.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6.3.3.3 Проектирование парикмахерской и косметического кабинета необходимо вести с учетом требований </w:t>
      </w:r>
      <w:hyperlink r:id="rId144"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и </w:t>
      </w:r>
      <w:hyperlink r:id="rId145" w:history="1">
        <w:r w:rsidRPr="003B4384">
          <w:rPr>
            <w:rFonts w:ascii="Arial" w:eastAsia="Times New Roman" w:hAnsi="Arial" w:cs="Arial"/>
            <w:color w:val="00466E"/>
            <w:spacing w:val="2"/>
            <w:sz w:val="21"/>
            <w:szCs w:val="21"/>
            <w:u w:val="single"/>
            <w:lang w:eastAsia="ru-RU"/>
          </w:rPr>
          <w:t>СанПиН 2.1.2.2631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6.3.3.4 В гостиницах категорий "три звезды" и выше (кроме мини-гостиниц) следует предусмотреть пункт приема заказов бытового обслуживания (экспресс-обслуживание по стирке, глажению и химчистке одежды, прием заказов на мелкий ремонт обуви, одежды, часов, мобильных телефонов, фотоаппаратов, видеокамер и др.).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6.3.3.5 Вместимость пунктов приема заказов принимается по заданию на проектирование, но не менее 12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2A49FBE" wp14:editId="78FAADE0">
                <wp:extent cx="107315" cy="222250"/>
                <wp:effectExtent l="0" t="0" r="0" b="0"/>
                <wp:docPr id="28" name="AutoShape 3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5355B" id="AutoShape 3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QI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fQKU5q6NHWgRY2NeoPMM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AVCJAg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при вместимости гостиницы до 300 мест и 18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0911C01" wp14:editId="782D183A">
                <wp:extent cx="107315" cy="222250"/>
                <wp:effectExtent l="0" t="0" r="0" b="0"/>
                <wp:docPr id="27" name="AutoShape 3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4E55B" id="AutoShape 3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PCGQ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UVMDw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 для гостиниц большей вместимости.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6.3.3.6 Площадь торговых киосков и магазинов определяется по заданию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6.3.4 Помещения деловой деятельности (бизнес-центр)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6.3.4.1 Для гостиниц категорий "четыре звезды" и выше в составе помещений предусматриваются помещения для деловой деятельности и встреч.</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6.3.4.2 В группу помещений для деловой деятельности могут входить: бизнес-центр; представительства фирм; комнаты деловых встреч и залы совещаний; выставочные и демонстрационные залы с экспозициями; вспомогательные помещения (службы связи, множительной техники и компьютеров, машбюро, переводчиков и др.).</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Конкретный набор помещений определяется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6.3.4.3 Проектирование помещений бизнес-центра рекомендуется вести с учетом требований </w:t>
      </w:r>
      <w:hyperlink r:id="rId146"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6.3.5 Помещения и сооружения физкультурно-оздоровительного назначения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 xml:space="preserve">6.3.5.1 Состав помещений физкультурно-оздоровительного центра или физкультурно-оздоровительной группы помещений принимают по заданию на проектирование. При этом </w:t>
      </w:r>
      <w:r w:rsidRPr="003B4384">
        <w:rPr>
          <w:rFonts w:ascii="Arial" w:eastAsia="Times New Roman" w:hAnsi="Arial" w:cs="Arial"/>
          <w:color w:val="2D2D2D"/>
          <w:spacing w:val="2"/>
          <w:sz w:val="21"/>
          <w:szCs w:val="21"/>
          <w:lang w:eastAsia="ru-RU"/>
        </w:rPr>
        <w:lastRenderedPageBreak/>
        <w:t>могут предусматриваться: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универсальный зал для физкультурно-оздоровительных занятий;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зал для женской оздоровительной гимнастики;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тренажерные залы;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зал для настольного тенниса;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бассейн для оздоровительного плавания;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баня сухого жара (сауна);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медицинский пункт;</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помещения для отдыха с баром;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пункт проката спортивного инвентаря;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вспомогательные помещения, служебные, административные, бытовые, технические и хозяйственные помещения, обслуживающие физкультурно-оздоровительный центр.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6.3.5.2 В средних и больших гостиницах категории "четыре звезды" следует предусматривать сауну, в гостиницах категорий "четыре звезды" и выше - спортивно-оздоровительный центр с тренажерным залом, в гостиницах категории "пять звезд" - плавательный бассейн с сауной.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Требование не распространяется на гостиницы, находящиеся в зданиях, являющихся объектами культурного наследия или расположенных на территории исторического поселения.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6.3.5.3 Единовременная вместимость спортивного или тренажерного зала принимается не менее 10% вместимости гостиницы, сауны - не менее 1%.</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6.3.5.4 Размеры бассейнов для оздоровительного плавания, размещаемые в гостиницах, принимаются в соответствии с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 бассейне обязательно наличие кабинета медсестры площадью 9,0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39EC465A" wp14:editId="3AA8919F">
                <wp:extent cx="107315" cy="222250"/>
                <wp:effectExtent l="0" t="0" r="0" b="0"/>
                <wp:docPr id="26" name="AutoShape 3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73DB2" id="AutoShape 3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8m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cDjDipoUdbB1rY1KgP3cu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LaZjyY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Проектирование бассейнов следует вести с учетом требований, приведенных в </w:t>
      </w:r>
      <w:hyperlink r:id="rId147" w:history="1">
        <w:r w:rsidRPr="003B4384">
          <w:rPr>
            <w:rFonts w:ascii="Arial" w:eastAsia="Times New Roman" w:hAnsi="Arial" w:cs="Arial"/>
            <w:color w:val="00466E"/>
            <w:spacing w:val="2"/>
            <w:sz w:val="21"/>
            <w:szCs w:val="21"/>
            <w:u w:val="single"/>
            <w:lang w:eastAsia="ru-RU"/>
          </w:rPr>
          <w:t>СанПиН 2.1.2.1188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Примечание - См. также [</w:t>
      </w:r>
      <w:hyperlink r:id="rId148" w:history="1">
        <w:r w:rsidRPr="003B4384">
          <w:rPr>
            <w:rFonts w:ascii="Arial" w:eastAsia="Times New Roman" w:hAnsi="Arial" w:cs="Arial"/>
            <w:color w:val="00466E"/>
            <w:spacing w:val="2"/>
            <w:sz w:val="21"/>
            <w:szCs w:val="21"/>
            <w:u w:val="single"/>
            <w:lang w:eastAsia="ru-RU"/>
          </w:rPr>
          <w:t>14</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6.3.5.5 Помещения бани сухого жара (сауны) рекомендуется размещать в комплексе с бассейном для оздоровительного плавания. Вместимость сауны и необходимость устройства мини-бассейна устанавливается заданием на проектирование. Вместимость сауны не должна превышать 10 человек.</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Сауны следует проектировать согласно требованиям </w:t>
      </w:r>
      <w:hyperlink r:id="rId149"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w:t>
      </w:r>
      <w:hyperlink r:id="rId150" w:history="1">
        <w:r w:rsidRPr="003B4384">
          <w:rPr>
            <w:rFonts w:ascii="Arial" w:eastAsia="Times New Roman" w:hAnsi="Arial" w:cs="Arial"/>
            <w:color w:val="00466E"/>
            <w:spacing w:val="2"/>
            <w:sz w:val="21"/>
            <w:szCs w:val="21"/>
            <w:u w:val="single"/>
            <w:lang w:eastAsia="ru-RU"/>
          </w:rPr>
          <w:t>ГОСТ 32670</w:t>
        </w:r>
      </w:hyperlink>
      <w:r w:rsidRPr="003B4384">
        <w:rPr>
          <w:rFonts w:ascii="Arial" w:eastAsia="Times New Roman" w:hAnsi="Arial" w:cs="Arial"/>
          <w:color w:val="2D2D2D"/>
          <w:spacing w:val="2"/>
          <w:sz w:val="21"/>
          <w:szCs w:val="21"/>
          <w:lang w:eastAsia="ru-RU"/>
        </w:rPr>
        <w:t> и </w:t>
      </w:r>
      <w:hyperlink r:id="rId151" w:history="1">
        <w:r w:rsidRPr="003B4384">
          <w:rPr>
            <w:rFonts w:ascii="Arial" w:eastAsia="Times New Roman" w:hAnsi="Arial" w:cs="Arial"/>
            <w:color w:val="00466E"/>
            <w:spacing w:val="2"/>
            <w:sz w:val="21"/>
            <w:szCs w:val="21"/>
            <w:u w:val="single"/>
            <w:lang w:eastAsia="ru-RU"/>
          </w:rPr>
          <w:t>ГОСТ Р 55321</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6.3.5.6 В гостиницах категорий "четыре звезды" и выше при вместимости до 500 мест при помещениях физкультурно-оздоровительного назначения следует предусматривать медицинский кабинет площадью 12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3853CB6E" wp14:editId="2BEB023F">
                <wp:extent cx="107315" cy="222250"/>
                <wp:effectExtent l="0" t="0" r="0" b="0"/>
                <wp:docPr id="25" name="AutoShape 3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89CFD" id="AutoShape 3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F1pSIQ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для гостиниц большей вместимости следует предусматривать дополнительные медицинские кабинеты.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Расположение медицинского пункта в гостиницах вместимостью не более 300 мест должно обеспечивать возможность использования его персоналом, а также проживающими в гостинице.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6.3.5.7 В составе физкультурно-оздоровительного центра рекомендуется предусматривать помещения для отдыха занимающихся. Площадь помещения для отдыха определяется из расчета 25% одновременной пропускной способности центра (или его частей) по 3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01B0018C" wp14:editId="3D19CAA8">
                <wp:extent cx="107315" cy="222250"/>
                <wp:effectExtent l="0" t="0" r="0" b="0"/>
                <wp:docPr id="24" name="AutoShape 4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9BE3E" id="AutoShape 4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P5F6TR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одного человека, но не менее 24,0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8380F61" wp14:editId="40242C49">
                <wp:extent cx="107315" cy="222250"/>
                <wp:effectExtent l="0" t="0" r="0" b="0"/>
                <wp:docPr id="23" name="AutoShape 4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F2D92" id="AutoShape 4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d9jDipoUdbB1rY1Cj0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H7DzX4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Необходимость размещения бара в помещении для отдыха и его вместимость устанавливаются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6.3.5.8 В физкультурно-оздоровительных центрах и группах помещений для физкультурно-оздоровительных занятий предусматриваются мужские и женские раздевальные вместимостью на 100% занимающихся. Площади раздевальных рекомендуется принимать из расчета 1,8-2,1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9B2ECEE" wp14:editId="3CE5B894">
                <wp:extent cx="107315" cy="222250"/>
                <wp:effectExtent l="0" t="0" r="0" b="0"/>
                <wp:docPr id="22" name="AutoShape 4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06D42" id="AutoShape 4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TT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qHaE0x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одного занимающегося.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6.3.5.9 Состав и площади вспомогательных и технических помещений, конструкцию покрытий и высоту сооружений физкультурно-оздоровительного назначения следует принимать в соответствии с требованиями, приведенными в [</w:t>
      </w:r>
      <w:hyperlink r:id="rId152" w:history="1">
        <w:r w:rsidRPr="003B4384">
          <w:rPr>
            <w:rFonts w:ascii="Arial" w:eastAsia="Times New Roman" w:hAnsi="Arial" w:cs="Arial"/>
            <w:color w:val="00466E"/>
            <w:spacing w:val="2"/>
            <w:sz w:val="21"/>
            <w:szCs w:val="21"/>
            <w:u w:val="single"/>
            <w:lang w:eastAsia="ru-RU"/>
          </w:rPr>
          <w:t>3</w:t>
        </w:r>
      </w:hyperlink>
      <w:r w:rsidRPr="003B4384">
        <w:rPr>
          <w:rFonts w:ascii="Arial" w:eastAsia="Times New Roman" w:hAnsi="Arial" w:cs="Arial"/>
          <w:color w:val="2D2D2D"/>
          <w:spacing w:val="2"/>
          <w:sz w:val="21"/>
          <w:szCs w:val="21"/>
          <w:lang w:eastAsia="ru-RU"/>
        </w:rPr>
        <w:t>], </w:t>
      </w:r>
      <w:hyperlink r:id="rId153" w:history="1">
        <w:r w:rsidRPr="003B4384">
          <w:rPr>
            <w:rFonts w:ascii="Arial" w:eastAsia="Times New Roman" w:hAnsi="Arial" w:cs="Arial"/>
            <w:color w:val="00466E"/>
            <w:spacing w:val="2"/>
            <w:sz w:val="21"/>
            <w:szCs w:val="21"/>
            <w:u w:val="single"/>
            <w:lang w:eastAsia="ru-RU"/>
          </w:rPr>
          <w:t>СП 2.13130</w:t>
        </w:r>
      </w:hyperlink>
      <w:r w:rsidRPr="003B4384">
        <w:rPr>
          <w:rFonts w:ascii="Arial" w:eastAsia="Times New Roman" w:hAnsi="Arial" w:cs="Arial"/>
          <w:color w:val="2D2D2D"/>
          <w:spacing w:val="2"/>
          <w:sz w:val="21"/>
          <w:szCs w:val="21"/>
          <w:lang w:eastAsia="ru-RU"/>
        </w:rPr>
        <w:t>, </w:t>
      </w:r>
      <w:hyperlink r:id="rId154"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 </w:t>
      </w:r>
      <w:hyperlink r:id="rId155"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Примечание - Дополнительно см. [</w:t>
      </w:r>
      <w:hyperlink r:id="rId156" w:history="1">
        <w:r w:rsidRPr="003B4384">
          <w:rPr>
            <w:rFonts w:ascii="Arial" w:eastAsia="Times New Roman" w:hAnsi="Arial" w:cs="Arial"/>
            <w:color w:val="00466E"/>
            <w:spacing w:val="2"/>
            <w:sz w:val="21"/>
            <w:szCs w:val="21"/>
            <w:u w:val="single"/>
            <w:lang w:eastAsia="ru-RU"/>
          </w:rPr>
          <w:t>14</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6.3.5.10 При использовании физкультурно-оздоровительного центра не проживающими в гостинице перед центром со стороны улицы предусматривается вестибюль с гардеробом и кассой. Для проживающих в гостинице вход в физкультурно-оздоровительный центр предусматривается из вестибюля гостиницы или холлов нижних этажей.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 xml:space="preserve">6.3.5.11 При автономном функционировании физкультурно-оздоровительного центра гостиниц предусматриваются бытовые помещения для технического персонала и </w:t>
      </w:r>
      <w:r w:rsidRPr="003B4384">
        <w:rPr>
          <w:rFonts w:ascii="Arial" w:eastAsia="Times New Roman" w:hAnsi="Arial" w:cs="Arial"/>
          <w:color w:val="2D2D2D"/>
          <w:spacing w:val="2"/>
          <w:sz w:val="21"/>
          <w:szCs w:val="21"/>
          <w:lang w:eastAsia="ru-RU"/>
        </w:rPr>
        <w:lastRenderedPageBreak/>
        <w:t>служебные помещения для административного и инженерно-технического персонала, а также мастерские и складские помещения.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Состав этих помещений и их площади принимаются по заданию на проектирование в зависимости от вместимости физкультурно-оздоровительного центра и его инженерно-технического оснащения.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6.3.5.12 Физкультурно-оздоровительный центр должен предусматривать места для занятий инвалидов, проживающих в гостинице, в соответствии с </w:t>
      </w:r>
      <w:hyperlink r:id="rId157" w:history="1">
        <w:r w:rsidRPr="003B4384">
          <w:rPr>
            <w:rFonts w:ascii="Arial" w:eastAsia="Times New Roman" w:hAnsi="Arial" w:cs="Arial"/>
            <w:color w:val="00466E"/>
            <w:spacing w:val="2"/>
            <w:sz w:val="21"/>
            <w:szCs w:val="21"/>
            <w:u w:val="single"/>
            <w:lang w:eastAsia="ru-RU"/>
          </w:rPr>
          <w:t>СП 59.13330</w:t>
        </w:r>
      </w:hyperlink>
      <w:r w:rsidRPr="003B4384">
        <w:rPr>
          <w:rFonts w:ascii="Arial" w:eastAsia="Times New Roman" w:hAnsi="Arial" w:cs="Arial"/>
          <w:color w:val="2D2D2D"/>
          <w:spacing w:val="2"/>
          <w:sz w:val="21"/>
          <w:szCs w:val="21"/>
          <w:lang w:eastAsia="ru-RU"/>
        </w:rPr>
        <w:t> и нормативными документами, содержащими требования, учитывающие потребности инвалидов.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Примечание - См. также [</w:t>
      </w:r>
      <w:hyperlink r:id="rId158" w:history="1">
        <w:r w:rsidRPr="003B4384">
          <w:rPr>
            <w:rFonts w:ascii="Arial" w:eastAsia="Times New Roman" w:hAnsi="Arial" w:cs="Arial"/>
            <w:color w:val="00466E"/>
            <w:spacing w:val="2"/>
            <w:sz w:val="21"/>
            <w:szCs w:val="21"/>
            <w:u w:val="single"/>
            <w:lang w:eastAsia="ru-RU"/>
          </w:rPr>
          <w:t>14</w:t>
        </w:r>
      </w:hyperlink>
      <w:r w:rsidRPr="003B4384">
        <w:rPr>
          <w:rFonts w:ascii="Arial" w:eastAsia="Times New Roman" w:hAnsi="Arial" w:cs="Arial"/>
          <w:color w:val="2D2D2D"/>
          <w:spacing w:val="2"/>
          <w:sz w:val="21"/>
          <w:szCs w:val="21"/>
          <w:lang w:eastAsia="ru-RU"/>
        </w:rPr>
        <w:t>] и [</w:t>
      </w:r>
      <w:hyperlink r:id="rId159" w:history="1">
        <w:r w:rsidRPr="003B4384">
          <w:rPr>
            <w:rFonts w:ascii="Arial" w:eastAsia="Times New Roman" w:hAnsi="Arial" w:cs="Arial"/>
            <w:color w:val="00466E"/>
            <w:spacing w:val="2"/>
            <w:sz w:val="21"/>
            <w:szCs w:val="21"/>
            <w:u w:val="single"/>
            <w:lang w:eastAsia="ru-RU"/>
          </w:rPr>
          <w:t>15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6.3.5.13 Естественное освещение залов для физкультурно-оздоровительных занятий и бассейна принимают по </w:t>
      </w:r>
      <w:hyperlink r:id="rId160" w:history="1">
        <w:r w:rsidRPr="003B4384">
          <w:rPr>
            <w:rFonts w:ascii="Arial" w:eastAsia="Times New Roman" w:hAnsi="Arial" w:cs="Arial"/>
            <w:color w:val="00466E"/>
            <w:spacing w:val="2"/>
            <w:sz w:val="21"/>
            <w:szCs w:val="21"/>
            <w:u w:val="single"/>
            <w:lang w:eastAsia="ru-RU"/>
          </w:rPr>
          <w:t>СП 52.13330</w:t>
        </w:r>
      </w:hyperlink>
      <w:r w:rsidRPr="003B4384">
        <w:rPr>
          <w:rFonts w:ascii="Arial" w:eastAsia="Times New Roman" w:hAnsi="Arial" w:cs="Arial"/>
          <w:color w:val="2D2D2D"/>
          <w:spacing w:val="2"/>
          <w:sz w:val="21"/>
          <w:szCs w:val="21"/>
          <w:lang w:eastAsia="ru-RU"/>
        </w:rPr>
        <w:t> и </w:t>
      </w:r>
      <w:hyperlink r:id="rId161" w:history="1">
        <w:r w:rsidRPr="003B4384">
          <w:rPr>
            <w:rFonts w:ascii="Arial" w:eastAsia="Times New Roman" w:hAnsi="Arial" w:cs="Arial"/>
            <w:color w:val="00466E"/>
            <w:spacing w:val="2"/>
            <w:sz w:val="21"/>
            <w:szCs w:val="21"/>
            <w:u w:val="single"/>
            <w:lang w:eastAsia="ru-RU"/>
          </w:rPr>
          <w:t>СанПиН 2.2.1/2.1.1.1278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6.3.6 Помещения культурно-досугового назначения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6.3.6.1 Состав культурно-досугового центра гостиниц определяется заданием на проектирование.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Культурно-досуговый центр рекомендуется предусматривать в комплексе с физкультурно-оздоровительным центром и (или) бизнес-центром с универсальным залом, который может использоваться для проведения концертов, дискотек, показа кинофильмов и др.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6.3.6.2 Площади помещений культурно-досугового назначения, их оборудование и технологическое обеспечение следует принимать по </w:t>
      </w:r>
      <w:hyperlink r:id="rId162"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6.3.6.3 Размеры залов для спортивных развлечений [кегельбана (боулинга), сквоша, бильярда], требования к их оборудованию и освещению принимаются по заданию на проектирование и с учетом [</w:t>
      </w:r>
      <w:hyperlink r:id="rId163" w:history="1">
        <w:r w:rsidRPr="003B4384">
          <w:rPr>
            <w:rFonts w:ascii="Arial" w:eastAsia="Times New Roman" w:hAnsi="Arial" w:cs="Arial"/>
            <w:color w:val="00466E"/>
            <w:spacing w:val="2"/>
            <w:sz w:val="21"/>
            <w:szCs w:val="21"/>
            <w:u w:val="single"/>
            <w:lang w:eastAsia="ru-RU"/>
          </w:rPr>
          <w:t>15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6.3.6.4 Наличие и площадь зала компьютерных игр и число игровых мест устанавливается заданием на проектирование с учетом нормы - 4,5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0385E7F" wp14:editId="419075D5">
                <wp:extent cx="107315" cy="222250"/>
                <wp:effectExtent l="0" t="0" r="0" b="0"/>
                <wp:docPr id="21" name="AutoShape 4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F9217" id="AutoShape 4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NxGg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EOGQ3E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 игровое место.</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6.3.6.5 Для гостиниц курортных отелей категорий "четыре звезды" и выше с числом номеров 50 и более в составе культурно-досуговой группы помещений следует предусматривать помещения для обслуживания детей площадью не менее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D8E07AC" wp14:editId="1BBBD2EB">
                <wp:extent cx="107315" cy="222250"/>
                <wp:effectExtent l="0" t="0" r="0" b="0"/>
                <wp:docPr id="20" name="AutoShape 4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0575A" id="AutoShape 4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с естественным освещением.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b/>
          <w:bCs/>
          <w:color w:val="2D2D2D"/>
          <w:spacing w:val="2"/>
          <w:sz w:val="21"/>
          <w:szCs w:val="21"/>
          <w:lang w:eastAsia="ru-RU"/>
        </w:rPr>
        <w:t>6.3.7 Помещения администрации, служебно-хозяйственные и производственные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6.3.7.1 Помещения администрации следует группировать на первых этажах вне основных потоков проживающих.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6.3.7.2 Состав и площади помещений администрации, служебно-хозяйственные и производственные принимаются по заданию на проектирование в соответствии с </w:t>
      </w:r>
      <w:hyperlink r:id="rId164"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и [</w:t>
      </w:r>
      <w:hyperlink r:id="rId165" w:history="1">
        <w:r w:rsidRPr="003B4384">
          <w:rPr>
            <w:rFonts w:ascii="Arial" w:eastAsia="Times New Roman" w:hAnsi="Arial" w:cs="Arial"/>
            <w:color w:val="00466E"/>
            <w:spacing w:val="2"/>
            <w:sz w:val="21"/>
            <w:szCs w:val="21"/>
            <w:u w:val="single"/>
            <w:lang w:eastAsia="ru-RU"/>
          </w:rPr>
          <w:t>4</w:t>
        </w:r>
      </w:hyperlink>
      <w:r w:rsidRPr="003B4384">
        <w:rPr>
          <w:rFonts w:ascii="Arial" w:eastAsia="Times New Roman" w:hAnsi="Arial" w:cs="Arial"/>
          <w:color w:val="2D2D2D"/>
          <w:spacing w:val="2"/>
          <w:sz w:val="21"/>
          <w:szCs w:val="21"/>
          <w:lang w:eastAsia="ru-RU"/>
        </w:rPr>
        <w:t>, приложения 1, 2].</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Рекомендуемые состав и площади помещений администрации гостиниц различной вместимости приведены в приложении Ж, хозяйственно-производственных помещений гостиниц - в приложении 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6.3.7.3 В мотелях предусматривается кабинет главного механика по техническому обслуживанию автомобилей.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6.3.7.4 Центральные бельевые следует размещать рядом с коммуникациями бельепроводов (при их наличии).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6.3.7.5 Малярные мастерские и склады красок следует проектировать только с отдельными выходами наружу. Лакокрасочные материалы должны храниться в герметичной таре, причем масса отдельной единицы хранения (тары) не должна превышать 50 кг.</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гостиницах вместимостью 300 мест и более при столярной мастерской и складской зоне следует предусматривать люки, дебаркадеры, ворота, разгрузочные площадки с учетом визуальной и шумовой защиты жилых и общественных зон гостиницы.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6.3.7.6 В гостиницах при численности обслуживающего персонала более 200 человек предусматриваются столовая для персонала и медпункт (допускается устройство единого медпункта для проживающих и обслуживающего персонала в гостиницах вместимостью до 300 мест).</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6.3.7.7 В гостиницах, имеющих помещения (а также лестничные клетки) с высотой более 5 м, следует предусматривать помещение (зону) складирования передвижной (сборно-разборной) площадки (вышки) для смены ламп и ремонта светильников.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6.3.7.8 Для складских, хозяйственных и бытовых помещений допускается использовать цокольные и подвальные помещения.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3B4384">
        <w:rPr>
          <w:rFonts w:ascii="Arial" w:eastAsia="Times New Roman" w:hAnsi="Arial" w:cs="Arial"/>
          <w:color w:val="4C4C4C"/>
          <w:spacing w:val="2"/>
          <w:sz w:val="38"/>
          <w:szCs w:val="38"/>
          <w:lang w:eastAsia="ru-RU"/>
        </w:rPr>
        <w:t>6.4 Долговечность и ремонтопригодность</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6.4.1 Сохранение прочности и устойчивости несущих конструкций зданий гостиниц следует обеспечивать в соответствии с </w:t>
      </w:r>
      <w:hyperlink r:id="rId166" w:history="1">
        <w:r w:rsidRPr="003B4384">
          <w:rPr>
            <w:rFonts w:ascii="Arial" w:eastAsia="Times New Roman" w:hAnsi="Arial" w:cs="Arial"/>
            <w:color w:val="00466E"/>
            <w:spacing w:val="2"/>
            <w:sz w:val="21"/>
            <w:szCs w:val="21"/>
            <w:u w:val="single"/>
            <w:lang w:eastAsia="ru-RU"/>
          </w:rPr>
          <w:t>СП 118.13330.2012</w:t>
        </w:r>
      </w:hyperlink>
      <w:r w:rsidRPr="003B4384">
        <w:rPr>
          <w:rFonts w:ascii="Arial" w:eastAsia="Times New Roman" w:hAnsi="Arial" w:cs="Arial"/>
          <w:color w:val="2D2D2D"/>
          <w:spacing w:val="2"/>
          <w:sz w:val="21"/>
          <w:szCs w:val="21"/>
          <w:lang w:eastAsia="ru-RU"/>
        </w:rPr>
        <w:t> (раздел 9).</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6.4.2 Элементы, детали, оборудование со сроками службы меньшими, чем предполагаемый срок службы здания, следует заменять в соответствии с установленными в проекте межремонтными периодами.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6.4.3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или защищены от их влияния в соответствии с требованиями, изложенными в </w:t>
      </w:r>
      <w:hyperlink r:id="rId167" w:history="1">
        <w:r w:rsidRPr="003B4384">
          <w:rPr>
            <w:rFonts w:ascii="Arial" w:eastAsia="Times New Roman" w:hAnsi="Arial" w:cs="Arial"/>
            <w:color w:val="00466E"/>
            <w:spacing w:val="2"/>
            <w:sz w:val="21"/>
            <w:szCs w:val="21"/>
            <w:u w:val="single"/>
            <w:lang w:eastAsia="ru-RU"/>
          </w:rPr>
          <w:t>СП 28.13330</w:t>
        </w:r>
      </w:hyperlink>
      <w:r w:rsidRPr="003B4384">
        <w:rPr>
          <w:rFonts w:ascii="Arial" w:eastAsia="Times New Roman" w:hAnsi="Arial" w:cs="Arial"/>
          <w:color w:val="2D2D2D"/>
          <w:spacing w:val="2"/>
          <w:sz w:val="21"/>
          <w:szCs w:val="21"/>
          <w:lang w:eastAsia="ru-RU"/>
        </w:rPr>
        <w:t>, </w:t>
      </w:r>
      <w:hyperlink r:id="rId168" w:history="1">
        <w:r w:rsidRPr="003B4384">
          <w:rPr>
            <w:rFonts w:ascii="Arial" w:eastAsia="Times New Roman" w:hAnsi="Arial" w:cs="Arial"/>
            <w:color w:val="00466E"/>
            <w:spacing w:val="2"/>
            <w:sz w:val="21"/>
            <w:szCs w:val="21"/>
            <w:u w:val="single"/>
            <w:lang w:eastAsia="ru-RU"/>
          </w:rPr>
          <w:t>ГОСТ 28574</w:t>
        </w:r>
      </w:hyperlink>
      <w:r w:rsidRPr="003B4384">
        <w:rPr>
          <w:rFonts w:ascii="Arial" w:eastAsia="Times New Roman" w:hAnsi="Arial" w:cs="Arial"/>
          <w:color w:val="2D2D2D"/>
          <w:spacing w:val="2"/>
          <w:sz w:val="21"/>
          <w:szCs w:val="21"/>
          <w:lang w:eastAsia="ru-RU"/>
        </w:rPr>
        <w:t> и </w:t>
      </w:r>
      <w:hyperlink r:id="rId169" w:history="1">
        <w:r w:rsidRPr="003B4384">
          <w:rPr>
            <w:rFonts w:ascii="Arial" w:eastAsia="Times New Roman" w:hAnsi="Arial" w:cs="Arial"/>
            <w:color w:val="00466E"/>
            <w:spacing w:val="2"/>
            <w:sz w:val="21"/>
            <w:szCs w:val="21"/>
            <w:u w:val="single"/>
            <w:lang w:eastAsia="ru-RU"/>
          </w:rPr>
          <w:t>ГОСТ 28575</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7 Обеспечение санитарно-гигиенических требований</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 Санитарно-гигиенические требования следует принимать для жилых помещений в соответствии с </w:t>
      </w:r>
      <w:hyperlink r:id="rId170" w:history="1">
        <w:r w:rsidRPr="003B4384">
          <w:rPr>
            <w:rFonts w:ascii="Arial" w:eastAsia="Times New Roman" w:hAnsi="Arial" w:cs="Arial"/>
            <w:color w:val="00466E"/>
            <w:spacing w:val="2"/>
            <w:sz w:val="21"/>
            <w:szCs w:val="21"/>
            <w:u w:val="single"/>
            <w:lang w:eastAsia="ru-RU"/>
          </w:rPr>
          <w:t>СП 54.13330</w:t>
        </w:r>
      </w:hyperlink>
      <w:r w:rsidRPr="003B4384">
        <w:rPr>
          <w:rFonts w:ascii="Arial" w:eastAsia="Times New Roman" w:hAnsi="Arial" w:cs="Arial"/>
          <w:color w:val="2D2D2D"/>
          <w:spacing w:val="2"/>
          <w:sz w:val="21"/>
          <w:szCs w:val="21"/>
          <w:lang w:eastAsia="ru-RU"/>
        </w:rPr>
        <w:t>, для общественных помещений - в соответствии с </w:t>
      </w:r>
      <w:hyperlink r:id="rId171"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предприятий торговли - в соответствии с </w:t>
      </w:r>
      <w:hyperlink r:id="rId172" w:history="1">
        <w:r w:rsidRPr="003B4384">
          <w:rPr>
            <w:rFonts w:ascii="Arial" w:eastAsia="Times New Roman" w:hAnsi="Arial" w:cs="Arial"/>
            <w:color w:val="00466E"/>
            <w:spacing w:val="2"/>
            <w:sz w:val="21"/>
            <w:szCs w:val="21"/>
            <w:u w:val="single"/>
            <w:lang w:eastAsia="ru-RU"/>
          </w:rPr>
          <w:t>СП 2.3.6.1066</w:t>
        </w:r>
      </w:hyperlink>
      <w:r w:rsidRPr="003B4384">
        <w:rPr>
          <w:rFonts w:ascii="Arial" w:eastAsia="Times New Roman" w:hAnsi="Arial" w:cs="Arial"/>
          <w:color w:val="2D2D2D"/>
          <w:spacing w:val="2"/>
          <w:sz w:val="21"/>
          <w:szCs w:val="21"/>
          <w:lang w:eastAsia="ru-RU"/>
        </w:rPr>
        <w:t>, общественного питания - в соответствии с </w:t>
      </w:r>
      <w:hyperlink r:id="rId173" w:history="1">
        <w:r w:rsidRPr="003B4384">
          <w:rPr>
            <w:rFonts w:ascii="Arial" w:eastAsia="Times New Roman" w:hAnsi="Arial" w:cs="Arial"/>
            <w:color w:val="00466E"/>
            <w:spacing w:val="2"/>
            <w:sz w:val="21"/>
            <w:szCs w:val="21"/>
            <w:u w:val="single"/>
            <w:lang w:eastAsia="ru-RU"/>
          </w:rPr>
          <w:t>СП 2.3.6.1079</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7.2 Объем жилых помещений гостиниц (номеров с учетом передней) должен быть не менее 15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7CC95402" wp14:editId="14368958">
                <wp:extent cx="107315" cy="222250"/>
                <wp:effectExtent l="0" t="0" r="0" b="0"/>
                <wp:docPr id="19" name="AutoShape 4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70724" id="AutoShape 4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RX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UWpkVx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одного проживающего.</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7.3 Кратность воздухообмена в номере следует принимать не менее:</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категорий "четыре звезды" и выше - 60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2A8BAC0" wp14:editId="0EEE9817">
                <wp:extent cx="107315" cy="222250"/>
                <wp:effectExtent l="0" t="0" r="0" b="0"/>
                <wp:docPr id="18" name="AutoShape 4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1803E" id="AutoShape 4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36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h98t+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/ч на одного человека;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категории "три звезды" - 40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2E11327D" wp14:editId="40E6C107">
                <wp:extent cx="107315" cy="222250"/>
                <wp:effectExtent l="0" t="0" r="0" b="0"/>
                <wp:docPr id="17" name="AutoShape 4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217F6" id="AutoShape 4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ow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084KMB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/ч на одного человека;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 гостиницах категорий "две звезды" и ниже - 30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4CABDF9" wp14:editId="657EC598">
                <wp:extent cx="107315" cy="222250"/>
                <wp:effectExtent l="0" t="0" r="0" b="0"/>
                <wp:docPr id="16" name="AutoShape 4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54B17" id="AutoShape 4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bU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NASG1B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/ч на одного человека.</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Параметры микроклимата для других жилых помещений гостиниц следует принимать по </w:t>
      </w:r>
      <w:hyperlink r:id="rId174" w:history="1">
        <w:r w:rsidRPr="003B4384">
          <w:rPr>
            <w:rFonts w:ascii="Arial" w:eastAsia="Times New Roman" w:hAnsi="Arial" w:cs="Arial"/>
            <w:color w:val="00466E"/>
            <w:spacing w:val="2"/>
            <w:sz w:val="21"/>
            <w:szCs w:val="21"/>
            <w:u w:val="single"/>
            <w:lang w:eastAsia="ru-RU"/>
          </w:rPr>
          <w:t>СП 60.13330</w:t>
        </w:r>
      </w:hyperlink>
      <w:r w:rsidRPr="003B4384">
        <w:rPr>
          <w:rFonts w:ascii="Arial" w:eastAsia="Times New Roman" w:hAnsi="Arial" w:cs="Arial"/>
          <w:color w:val="2D2D2D"/>
          <w:spacing w:val="2"/>
          <w:sz w:val="21"/>
          <w:szCs w:val="21"/>
          <w:lang w:eastAsia="ru-RU"/>
        </w:rPr>
        <w:t> и с учетом оптимальных норм </w:t>
      </w:r>
      <w:hyperlink r:id="rId175" w:history="1">
        <w:r w:rsidRPr="003B4384">
          <w:rPr>
            <w:rFonts w:ascii="Arial" w:eastAsia="Times New Roman" w:hAnsi="Arial" w:cs="Arial"/>
            <w:color w:val="00466E"/>
            <w:spacing w:val="2"/>
            <w:sz w:val="21"/>
            <w:szCs w:val="21"/>
            <w:u w:val="single"/>
            <w:lang w:eastAsia="ru-RU"/>
          </w:rPr>
          <w:t>ГОСТ 30494</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категорий "три звезды" и ниже - по допустимым параметрам;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для гостиниц категорий "четыре звезды" и выше - по оптимальным параметрам.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Необходимость поддержания влажности определяется заданием на проектирование.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7.4 Качество воздуха в помещениях общественных помещений следует обеспечивать согласно </w:t>
      </w:r>
      <w:hyperlink r:id="rId176" w:history="1">
        <w:r w:rsidRPr="003B4384">
          <w:rPr>
            <w:rFonts w:ascii="Arial" w:eastAsia="Times New Roman" w:hAnsi="Arial" w:cs="Arial"/>
            <w:color w:val="00466E"/>
            <w:spacing w:val="2"/>
            <w:sz w:val="21"/>
            <w:szCs w:val="21"/>
            <w:u w:val="single"/>
            <w:lang w:eastAsia="ru-RU"/>
          </w:rPr>
          <w:t>ГОСТ 30494</w:t>
        </w:r>
      </w:hyperlink>
      <w:r w:rsidRPr="003B4384">
        <w:rPr>
          <w:rFonts w:ascii="Arial" w:eastAsia="Times New Roman" w:hAnsi="Arial" w:cs="Arial"/>
          <w:color w:val="2D2D2D"/>
          <w:spacing w:val="2"/>
          <w:sz w:val="21"/>
          <w:szCs w:val="21"/>
          <w:lang w:eastAsia="ru-RU"/>
        </w:rPr>
        <w:t> и </w:t>
      </w:r>
      <w:hyperlink r:id="rId177" w:history="1">
        <w:r w:rsidRPr="003B4384">
          <w:rPr>
            <w:rFonts w:ascii="Arial" w:eastAsia="Times New Roman" w:hAnsi="Arial" w:cs="Arial"/>
            <w:color w:val="00466E"/>
            <w:spacing w:val="2"/>
            <w:sz w:val="21"/>
            <w:szCs w:val="21"/>
            <w:u w:val="single"/>
            <w:lang w:eastAsia="ru-RU"/>
          </w:rPr>
          <w:t>ГОСТ Р ЕН 13779</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 xml:space="preserve">7.5 Допустимые условия микроклимата и воздушной среды в производственных помещениях (помещениях с технологическими процессами) принимаются в соответствии с </w:t>
      </w:r>
      <w:r w:rsidRPr="003B4384">
        <w:rPr>
          <w:rFonts w:ascii="Arial" w:eastAsia="Times New Roman" w:hAnsi="Arial" w:cs="Arial"/>
          <w:color w:val="2D2D2D"/>
          <w:spacing w:val="2"/>
          <w:sz w:val="21"/>
          <w:szCs w:val="21"/>
          <w:lang w:eastAsia="ru-RU"/>
        </w:rPr>
        <w:lastRenderedPageBreak/>
        <w:t>требованиями, изложенными в </w:t>
      </w:r>
      <w:hyperlink r:id="rId178" w:history="1">
        <w:r w:rsidRPr="003B4384">
          <w:rPr>
            <w:rFonts w:ascii="Arial" w:eastAsia="Times New Roman" w:hAnsi="Arial" w:cs="Arial"/>
            <w:color w:val="00466E"/>
            <w:spacing w:val="2"/>
            <w:sz w:val="21"/>
            <w:szCs w:val="21"/>
            <w:u w:val="single"/>
            <w:lang w:eastAsia="ru-RU"/>
          </w:rPr>
          <w:t>СанПиН 2.2.4.548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Показатели микроклимата и помещений для посетителей должны соответствовать гигиеническим требованиям, предъявляемым к микроклимату производственных помещений.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7.6 Расчетную температуру воздуха и кратность воздухообмена в помещениях отапливаемых автостоянок следует принимать в соответствии с </w:t>
      </w:r>
      <w:hyperlink r:id="rId179" w:history="1">
        <w:r w:rsidRPr="003B4384">
          <w:rPr>
            <w:rFonts w:ascii="Arial" w:eastAsia="Times New Roman" w:hAnsi="Arial" w:cs="Arial"/>
            <w:color w:val="00466E"/>
            <w:spacing w:val="2"/>
            <w:sz w:val="21"/>
            <w:szCs w:val="21"/>
            <w:u w:val="single"/>
            <w:lang w:eastAsia="ru-RU"/>
          </w:rPr>
          <w:t>СП 113.13330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7.7 Для гостиниц категорий "три звезды" и выше необходимо предусматривать системы принудительной вентиляции, обеспечивающей циркуляцию воздуха, исключающую проникновение посторонних запахов в общественные и жилые помещения.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7.8 В жилых и общественных помещениях гостиниц должна обеспечиваться возможность пылеуборки (влажная уборка, сухая уборка с применением гостиничных пылесосов или систем централизованного пылеудаления).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Содержание пыли в воздухе в жилых помещениях гостиниц должно быть не более 0,15 мг/м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50E6EE1F" wp14:editId="40D6D551">
                <wp:extent cx="107315" cy="222250"/>
                <wp:effectExtent l="0" t="0" r="0" b="0"/>
                <wp:docPr id="15" name="AutoShape 4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7C2DF" id="AutoShape 4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F2GA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7.9 Защита от внутренних источников шума (инженерного оборудования, автостоянок, встраиваемых автономных источников теплоснабжения, систем кондиционирования и т.п.) должна обеспечивать нормативные уровни шума в соответствии с положениями </w:t>
      </w:r>
      <w:hyperlink r:id="rId180" w:history="1">
        <w:r w:rsidRPr="003B4384">
          <w:rPr>
            <w:rFonts w:ascii="Arial" w:eastAsia="Times New Roman" w:hAnsi="Arial" w:cs="Arial"/>
            <w:color w:val="00466E"/>
            <w:spacing w:val="2"/>
            <w:sz w:val="21"/>
            <w:szCs w:val="21"/>
            <w:u w:val="single"/>
            <w:lang w:eastAsia="ru-RU"/>
          </w:rPr>
          <w:t>СП 51.13330</w:t>
        </w:r>
      </w:hyperlink>
      <w:r w:rsidRPr="003B4384">
        <w:rPr>
          <w:rFonts w:ascii="Arial" w:eastAsia="Times New Roman" w:hAnsi="Arial" w:cs="Arial"/>
          <w:color w:val="2D2D2D"/>
          <w:spacing w:val="2"/>
          <w:sz w:val="21"/>
          <w:szCs w:val="21"/>
          <w:lang w:eastAsia="ru-RU"/>
        </w:rPr>
        <w:t> и </w:t>
      </w:r>
      <w:hyperlink r:id="rId181" w:history="1">
        <w:r w:rsidRPr="003B4384">
          <w:rPr>
            <w:rFonts w:ascii="Arial" w:eastAsia="Times New Roman" w:hAnsi="Arial" w:cs="Arial"/>
            <w:color w:val="00466E"/>
            <w:spacing w:val="2"/>
            <w:sz w:val="21"/>
            <w:szCs w:val="21"/>
            <w:u w:val="single"/>
            <w:lang w:eastAsia="ru-RU"/>
          </w:rPr>
          <w:t>СН2.2.4/2.1.8.562</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7.10 В жилых помещениях гостиниц вибрация от внешних и внутренних источников не должна превышать значений, регламентированных </w:t>
      </w:r>
      <w:hyperlink r:id="rId182" w:history="1">
        <w:r w:rsidRPr="003B4384">
          <w:rPr>
            <w:rFonts w:ascii="Arial" w:eastAsia="Times New Roman" w:hAnsi="Arial" w:cs="Arial"/>
            <w:color w:val="00466E"/>
            <w:spacing w:val="2"/>
            <w:sz w:val="21"/>
            <w:szCs w:val="21"/>
            <w:u w:val="single"/>
            <w:lang w:eastAsia="ru-RU"/>
          </w:rPr>
          <w:t>СН 2.2.4/2.1.8.566</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7.11 Окисляемость воздуха жилых и общественных помещений гостиниц должна быть не более 6 мг О</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4649EDFC" wp14:editId="0C776A43">
                <wp:extent cx="107315" cy="222250"/>
                <wp:effectExtent l="0" t="0" r="0" b="0"/>
                <wp:docPr id="14" name="AutoShape 5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A29A7" id="AutoShape 5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D3BA468" wp14:editId="40270B64">
                <wp:extent cx="107315" cy="222250"/>
                <wp:effectExtent l="0" t="0" r="0" b="0"/>
                <wp:docPr id="13" name="AutoShape 5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D4D0A" id="AutoShape 5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JGQ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fj+3SR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Концентрация окиси углерода в помещениях гостиниц не должна превышать значений ПДК (0,002 мг/л), двуокиси углерода - 0,1%, аммиака - 0,2 мг/м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141EE4AE" wp14:editId="7FD6F7A6">
                <wp:extent cx="107315" cy="222250"/>
                <wp:effectExtent l="0" t="0" r="0" b="0"/>
                <wp:docPr id="12" name="AutoShape 5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175EE" id="AutoShape 52"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7k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qIr+5B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бензопропилена - 0,005 мг/м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003791D9" wp14:editId="0817ECBF">
                <wp:extent cx="107315" cy="222250"/>
                <wp:effectExtent l="0" t="0" r="0" b="0"/>
                <wp:docPr id="11" name="AutoShape 5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9B1A7" id="AutoShape 53"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GGQMAACI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Q3o5Rh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Допускается озонирование воздуха жилых и общественных помещений и очистка их от двуокиси углерода.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7.12 Номера гостиниц и помещения с постоянным пребыванием людей должны иметь естественное освещение [</w:t>
      </w:r>
      <w:hyperlink r:id="rId183" w:history="1">
        <w:r w:rsidRPr="003B4384">
          <w:rPr>
            <w:rFonts w:ascii="Arial" w:eastAsia="Times New Roman" w:hAnsi="Arial" w:cs="Arial"/>
            <w:color w:val="00466E"/>
            <w:spacing w:val="2"/>
            <w:sz w:val="21"/>
            <w:szCs w:val="21"/>
            <w:u w:val="single"/>
            <w:lang w:eastAsia="ru-RU"/>
          </w:rPr>
          <w:t>16</w:t>
        </w:r>
      </w:hyperlink>
      <w:r w:rsidRPr="003B4384">
        <w:rPr>
          <w:rFonts w:ascii="Arial" w:eastAsia="Times New Roman" w:hAnsi="Arial" w:cs="Arial"/>
          <w:color w:val="2D2D2D"/>
          <w:spacing w:val="2"/>
          <w:sz w:val="21"/>
          <w:szCs w:val="21"/>
          <w:lang w:eastAsia="ru-RU"/>
        </w:rPr>
        <w:t>] в соответствии с нормами, изложенными </w:t>
      </w:r>
      <w:hyperlink r:id="rId184" w:history="1">
        <w:r w:rsidRPr="003B4384">
          <w:rPr>
            <w:rFonts w:ascii="Arial" w:eastAsia="Times New Roman" w:hAnsi="Arial" w:cs="Arial"/>
            <w:color w:val="00466E"/>
            <w:spacing w:val="2"/>
            <w:sz w:val="21"/>
            <w:szCs w:val="21"/>
            <w:u w:val="single"/>
            <w:lang w:eastAsia="ru-RU"/>
          </w:rPr>
          <w:t>СП 52.13330</w:t>
        </w:r>
      </w:hyperlink>
      <w:r w:rsidRPr="003B4384">
        <w:rPr>
          <w:rFonts w:ascii="Arial" w:eastAsia="Times New Roman" w:hAnsi="Arial" w:cs="Arial"/>
          <w:color w:val="2D2D2D"/>
          <w:spacing w:val="2"/>
          <w:sz w:val="21"/>
          <w:szCs w:val="21"/>
          <w:lang w:eastAsia="ru-RU"/>
        </w:rPr>
        <w:t>, с учетом требований </w:t>
      </w:r>
      <w:hyperlink r:id="rId185" w:history="1">
        <w:r w:rsidRPr="003B4384">
          <w:rPr>
            <w:rFonts w:ascii="Arial" w:eastAsia="Times New Roman" w:hAnsi="Arial" w:cs="Arial"/>
            <w:color w:val="00466E"/>
            <w:spacing w:val="2"/>
            <w:sz w:val="21"/>
            <w:szCs w:val="21"/>
            <w:u w:val="single"/>
            <w:lang w:eastAsia="ru-RU"/>
          </w:rPr>
          <w:t>СанПиН 2.2.1/2.1.1.1278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xml:space="preserve">Без естественного освещения могут быть вспомогательные помещения различного функционального назначения (коридоры, вестибюли, холлы, подсобные помещения, актовые залы; конференц-залы, лекционные аудитории и кулуары; торговые залы магазинов; салоны для посетителей предприятий бытового обслуживания; </w:t>
      </w:r>
      <w:r w:rsidRPr="003B4384">
        <w:rPr>
          <w:rFonts w:ascii="Arial" w:eastAsia="Times New Roman" w:hAnsi="Arial" w:cs="Arial"/>
          <w:color w:val="2D2D2D"/>
          <w:spacing w:val="2"/>
          <w:sz w:val="21"/>
          <w:szCs w:val="21"/>
          <w:lang w:eastAsia="ru-RU"/>
        </w:rPr>
        <w:lastRenderedPageBreak/>
        <w:t>демонстрационные, спортивно-демонстрационные и спортивно-зрелищные залы и катки; комнаты инструкторского и тренерского составов; помещения массажных, парильные, а также помещения бань сухого жара; помещения для стоянки машин, буфетные, тренажерные залы, биллиардные, помещения для сквоша, боулинга, а также другие помещения, которые могут не иметь естественного освещения в соответствии с </w:t>
      </w:r>
      <w:hyperlink r:id="rId186"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7.13 Минимальную освещенность помещений гостиниц искусственным светом следует принимать в соответствии с приложением К.</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7.14 Жилые помещения гостиниц должны быть защищены от ионизирующего и неионизирующего излучения внешних и внутренних источников в соответствии с </w:t>
      </w:r>
      <w:hyperlink r:id="rId187" w:history="1">
        <w:r w:rsidRPr="003B4384">
          <w:rPr>
            <w:rFonts w:ascii="Arial" w:eastAsia="Times New Roman" w:hAnsi="Arial" w:cs="Arial"/>
            <w:color w:val="00466E"/>
            <w:spacing w:val="2"/>
            <w:sz w:val="21"/>
            <w:szCs w:val="21"/>
            <w:u w:val="single"/>
            <w:lang w:eastAsia="ru-RU"/>
          </w:rPr>
          <w:t>СанПиН 2.6.1.2800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7.15 В районах, где отсутствует гарантия качества питьевой воды, в гостиницах следует, а в мотелях рекомендуется применять централизованные либо покомнатные системы (установки) дополнительной очистки и омагничивания воды либо обеспечивать наличие бутилированной чистой питьевой воды.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7.16 Отделка помещений гостиниц должна быть устойчивой к дезинфекции.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7.17 В строительстве и отделке основных помещений гостиниц следует применять экологически чистые и безопасные материалы, прошедшие гигиеническую сертификацию и имеющие сертификат соответствия.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Применяемые отделочные материалы, арматура, фурнитура и регулирующие устройства должны исключать возможность травматизма.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7.18 Оценку экологичности проектных решений зданий гостиниц следует проводить по двум направлениям:</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а) экологичность условий проживания и производственной деятельности персонала;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б) воздействие здания на окружающую среду (устройства и мероприятия, обеспечивающие снижение вредных выбросов в атмосферу, например, установка фильтров, очистка канализационных стоков от автостоянок, мойки автомобилей, от производственных процессов пищеблоков).</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8 Инженерное оборудование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 В зданиях следует предусматривать хозяйственно-питьевое, противопожарное и горячее водоснабжение, канализацию и водостоки в соответствии с </w:t>
      </w:r>
      <w:hyperlink r:id="rId188" w:history="1">
        <w:r w:rsidRPr="003B4384">
          <w:rPr>
            <w:rFonts w:ascii="Arial" w:eastAsia="Times New Roman" w:hAnsi="Arial" w:cs="Arial"/>
            <w:color w:val="00466E"/>
            <w:spacing w:val="2"/>
            <w:sz w:val="21"/>
            <w:szCs w:val="21"/>
            <w:u w:val="single"/>
            <w:lang w:eastAsia="ru-RU"/>
          </w:rPr>
          <w:t>СП 30.13330</w:t>
        </w:r>
      </w:hyperlink>
      <w:r w:rsidRPr="003B4384">
        <w:rPr>
          <w:rFonts w:ascii="Arial" w:eastAsia="Times New Roman" w:hAnsi="Arial" w:cs="Arial"/>
          <w:color w:val="2D2D2D"/>
          <w:spacing w:val="2"/>
          <w:sz w:val="21"/>
          <w:szCs w:val="21"/>
          <w:lang w:eastAsia="ru-RU"/>
        </w:rPr>
        <w:t>, </w:t>
      </w:r>
      <w:hyperlink r:id="rId189" w:history="1">
        <w:r w:rsidRPr="003B4384">
          <w:rPr>
            <w:rFonts w:ascii="Arial" w:eastAsia="Times New Roman" w:hAnsi="Arial" w:cs="Arial"/>
            <w:color w:val="00466E"/>
            <w:spacing w:val="2"/>
            <w:sz w:val="21"/>
            <w:szCs w:val="21"/>
            <w:u w:val="single"/>
            <w:lang w:eastAsia="ru-RU"/>
          </w:rPr>
          <w:t>СП 31.13330</w:t>
        </w:r>
      </w:hyperlink>
      <w:r w:rsidRPr="003B4384">
        <w:rPr>
          <w:rFonts w:ascii="Arial" w:eastAsia="Times New Roman" w:hAnsi="Arial" w:cs="Arial"/>
          <w:color w:val="2D2D2D"/>
          <w:spacing w:val="2"/>
          <w:sz w:val="21"/>
          <w:szCs w:val="21"/>
          <w:lang w:eastAsia="ru-RU"/>
        </w:rPr>
        <w:t>, </w:t>
      </w:r>
      <w:hyperlink r:id="rId190" w:history="1">
        <w:r w:rsidRPr="003B4384">
          <w:rPr>
            <w:rFonts w:ascii="Arial" w:eastAsia="Times New Roman" w:hAnsi="Arial" w:cs="Arial"/>
            <w:color w:val="00466E"/>
            <w:spacing w:val="2"/>
            <w:sz w:val="21"/>
            <w:szCs w:val="21"/>
            <w:u w:val="single"/>
            <w:lang w:eastAsia="ru-RU"/>
          </w:rPr>
          <w:t>СП 8.13130</w:t>
        </w:r>
      </w:hyperlink>
      <w:r w:rsidRPr="003B4384">
        <w:rPr>
          <w:rFonts w:ascii="Arial" w:eastAsia="Times New Roman" w:hAnsi="Arial" w:cs="Arial"/>
          <w:color w:val="2D2D2D"/>
          <w:spacing w:val="2"/>
          <w:sz w:val="21"/>
          <w:szCs w:val="21"/>
          <w:lang w:eastAsia="ru-RU"/>
        </w:rPr>
        <w:t> и </w:t>
      </w:r>
      <w:hyperlink r:id="rId191" w:history="1">
        <w:r w:rsidRPr="003B4384">
          <w:rPr>
            <w:rFonts w:ascii="Arial" w:eastAsia="Times New Roman" w:hAnsi="Arial" w:cs="Arial"/>
            <w:color w:val="00466E"/>
            <w:spacing w:val="2"/>
            <w:sz w:val="21"/>
            <w:szCs w:val="21"/>
            <w:u w:val="single"/>
            <w:lang w:eastAsia="ru-RU"/>
          </w:rPr>
          <w:t>СП 10.13130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lastRenderedPageBreak/>
        <w:br/>
        <w:t>Отопление, вентиляцию, противодымную защиту, кондиционирование воздуха следует проектировать в соответствии с </w:t>
      </w:r>
      <w:hyperlink r:id="rId192" w:history="1">
        <w:r w:rsidRPr="003B4384">
          <w:rPr>
            <w:rFonts w:ascii="Arial" w:eastAsia="Times New Roman" w:hAnsi="Arial" w:cs="Arial"/>
            <w:color w:val="00466E"/>
            <w:spacing w:val="2"/>
            <w:sz w:val="21"/>
            <w:szCs w:val="21"/>
            <w:u w:val="single"/>
            <w:lang w:eastAsia="ru-RU"/>
          </w:rPr>
          <w:t>СП 7.13130</w:t>
        </w:r>
      </w:hyperlink>
      <w:r w:rsidRPr="003B4384">
        <w:rPr>
          <w:rFonts w:ascii="Arial" w:eastAsia="Times New Roman" w:hAnsi="Arial" w:cs="Arial"/>
          <w:color w:val="2D2D2D"/>
          <w:spacing w:val="2"/>
          <w:sz w:val="21"/>
          <w:szCs w:val="21"/>
          <w:lang w:eastAsia="ru-RU"/>
        </w:rPr>
        <w:t>, </w:t>
      </w:r>
      <w:hyperlink r:id="rId193" w:history="1">
        <w:r w:rsidRPr="003B4384">
          <w:rPr>
            <w:rFonts w:ascii="Arial" w:eastAsia="Times New Roman" w:hAnsi="Arial" w:cs="Arial"/>
            <w:color w:val="00466E"/>
            <w:spacing w:val="2"/>
            <w:sz w:val="21"/>
            <w:szCs w:val="21"/>
            <w:u w:val="single"/>
            <w:lang w:eastAsia="ru-RU"/>
          </w:rPr>
          <w:t>СП 60.13330</w:t>
        </w:r>
      </w:hyperlink>
      <w:r w:rsidRPr="003B4384">
        <w:rPr>
          <w:rFonts w:ascii="Arial" w:eastAsia="Times New Roman" w:hAnsi="Arial" w:cs="Arial"/>
          <w:color w:val="2D2D2D"/>
          <w:spacing w:val="2"/>
          <w:sz w:val="21"/>
          <w:szCs w:val="21"/>
          <w:lang w:eastAsia="ru-RU"/>
        </w:rPr>
        <w:t>, </w:t>
      </w:r>
      <w:hyperlink r:id="rId194" w:history="1">
        <w:r w:rsidRPr="003B4384">
          <w:rPr>
            <w:rFonts w:ascii="Arial" w:eastAsia="Times New Roman" w:hAnsi="Arial" w:cs="Arial"/>
            <w:color w:val="00466E"/>
            <w:spacing w:val="2"/>
            <w:sz w:val="21"/>
            <w:szCs w:val="21"/>
            <w:u w:val="single"/>
            <w:lang w:eastAsia="ru-RU"/>
          </w:rPr>
          <w:t>ГОСТ 30494</w:t>
        </w:r>
      </w:hyperlink>
      <w:r w:rsidRPr="003B4384">
        <w:rPr>
          <w:rFonts w:ascii="Arial" w:eastAsia="Times New Roman" w:hAnsi="Arial" w:cs="Arial"/>
          <w:color w:val="2D2D2D"/>
          <w:spacing w:val="2"/>
          <w:sz w:val="21"/>
          <w:szCs w:val="21"/>
          <w:lang w:eastAsia="ru-RU"/>
        </w:rPr>
        <w:t>, </w:t>
      </w:r>
      <w:hyperlink r:id="rId195" w:history="1">
        <w:r w:rsidRPr="003B4384">
          <w:rPr>
            <w:rFonts w:ascii="Arial" w:eastAsia="Times New Roman" w:hAnsi="Arial" w:cs="Arial"/>
            <w:color w:val="00466E"/>
            <w:spacing w:val="2"/>
            <w:sz w:val="21"/>
            <w:szCs w:val="21"/>
            <w:u w:val="single"/>
            <w:lang w:eastAsia="ru-RU"/>
          </w:rPr>
          <w:t>ГОСТ Р 52539</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 Инженерное оборудование гостиниц вместимостью более 15 номеров, встроенных в здания иного назначения, пристроенных или встроенно-пристроенных, должно быть автономным от инженерного оборудования этих зданий.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8.3 Инженерные системы стоянок для автомобилей гостиниц следует предусматривать в соответствии с заданием на проектирование и с учетом требований </w:t>
      </w:r>
      <w:hyperlink r:id="rId196" w:history="1">
        <w:r w:rsidRPr="003B4384">
          <w:rPr>
            <w:rFonts w:ascii="Arial" w:eastAsia="Times New Roman" w:hAnsi="Arial" w:cs="Arial"/>
            <w:color w:val="00466E"/>
            <w:spacing w:val="2"/>
            <w:sz w:val="21"/>
            <w:szCs w:val="21"/>
            <w:u w:val="single"/>
            <w:lang w:eastAsia="ru-RU"/>
          </w:rPr>
          <w:t>СП 113.13330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Для встроенных автостоянок следует предусматривать отдельные сети водоснабжения.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8.4 В гостиницах категорий "четыре звезды" и выше следует предусматривать обеспечение работы инженерных систем не менее чем от двух раздельных источников. Все теплообменные аппараты и насосное оборудование должны иметь резерв не менее 100%.</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8.5 В гостиницах, не имеющих водо- и теплоснабжения от двух различных источников, допускается предусматривать аварийные расходные емкости воды на все или часть видов водопотребления, а также устройство систем аварийного приготовления горячей воды.</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8.6 Крыльца, помещения с мокрой уборкой твердых покрытий пола или мокрыми процессами, санузлы гостиничных номеров и т.п. должны иметь устройства для отведения воды по заданию на проектирование. Покрытия пола в этих помещениях в целях защиты от травматизма должны быть матовыми.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8.7 Открытая прокладка канализационных стояков в гостиницах не допускается.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8.8 Не допускается размещать водосточные воронки над жилыми номерами. Стояки водостока допускается пропускать в зоне номеров при условии обслуживания стояков со стороны коридора.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8.9 В гостиницах категорий "четыре звезды" и выше должны быть предусмотрены кондиционирование воздуха в обеденных залах и производственных помещениях предприятий общественного питания, а также приточно-вытяжная вентиляция в остальных служебных помещениях.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8.10 В гостиницах малой вместимости допускается применение вентиляционных систем с естественным побуждением.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прочих гостиницах при отсутствии систем кондиционирования в здании в целом или в отдельных его частях следует предусматривать приточно-вытяжную вентиляцию с механическим побуждением вытяжки во всех основных помещениях, а в вестибюлях, холлах, зальном комплексе, зале бассейна, обеденных залах предприятий питания с числом мест более 50 - с механическим обеспечением притока.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8.11 Системы вентиляции конференц-залов, помещений предприятий общественного питания, залов для физкультурно-оздоровительных занятий, бассейнов, киноаппаратных, аккумуляторных, расположенных в зданиях гостиниц, должны быть раздельными от систем вентиляции других помещений этих зданий.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8.12 Кондиционирование жилых помещений гостиниц должно иметь устройства местной регулировки или программирования тепловлажностных параметров.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8.13 Для гостиниц выше трех этажей вместимостью более 100 мест следует предусматривать мусоропроводы (при отсутствии пневматической системы мусороудаления).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В гостиницах вместимостью свыше 500 мест и гостиницах категорий "четыре звезды" и выше следует предусматривать централизованное пылеудаление (система вакуумной уборки) из жилых и основных общественных помещений.</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8.14 Электроснабжение и электрооборудование зданий гостиниц следует проектировать в соответствии с требованиями, изложенными в [</w:t>
      </w:r>
      <w:hyperlink r:id="rId197" w:history="1">
        <w:r w:rsidRPr="003B4384">
          <w:rPr>
            <w:rFonts w:ascii="Arial" w:eastAsia="Times New Roman" w:hAnsi="Arial" w:cs="Arial"/>
            <w:color w:val="00466E"/>
            <w:spacing w:val="2"/>
            <w:sz w:val="21"/>
            <w:szCs w:val="21"/>
            <w:u w:val="single"/>
            <w:lang w:eastAsia="ru-RU"/>
          </w:rPr>
          <w:t>17</w:t>
        </w:r>
      </w:hyperlink>
      <w:r w:rsidRPr="003B4384">
        <w:rPr>
          <w:rFonts w:ascii="Arial" w:eastAsia="Times New Roman" w:hAnsi="Arial" w:cs="Arial"/>
          <w:color w:val="2D2D2D"/>
          <w:spacing w:val="2"/>
          <w:sz w:val="21"/>
          <w:szCs w:val="21"/>
          <w:lang w:eastAsia="ru-RU"/>
        </w:rPr>
        <w:t>] и [</w:t>
      </w:r>
      <w:hyperlink r:id="rId198" w:history="1">
        <w:r w:rsidRPr="003B4384">
          <w:rPr>
            <w:rFonts w:ascii="Arial" w:eastAsia="Times New Roman" w:hAnsi="Arial" w:cs="Arial"/>
            <w:color w:val="00466E"/>
            <w:spacing w:val="2"/>
            <w:sz w:val="21"/>
            <w:szCs w:val="21"/>
            <w:u w:val="single"/>
            <w:lang w:eastAsia="ru-RU"/>
          </w:rPr>
          <w:t>18</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8.15 Категории электроприемников по степени обеспечения надежности следует принимать в соответствии с указаниями [</w:t>
      </w:r>
      <w:hyperlink r:id="rId199" w:history="1">
        <w:r w:rsidRPr="003B4384">
          <w:rPr>
            <w:rFonts w:ascii="Arial" w:eastAsia="Times New Roman" w:hAnsi="Arial" w:cs="Arial"/>
            <w:color w:val="00466E"/>
            <w:spacing w:val="2"/>
            <w:sz w:val="21"/>
            <w:szCs w:val="21"/>
            <w:u w:val="single"/>
            <w:lang w:eastAsia="ru-RU"/>
          </w:rPr>
          <w:t>18</w:t>
        </w:r>
      </w:hyperlink>
      <w:r w:rsidRPr="003B4384">
        <w:rPr>
          <w:rFonts w:ascii="Arial" w:eastAsia="Times New Roman" w:hAnsi="Arial" w:cs="Arial"/>
          <w:color w:val="2D2D2D"/>
          <w:spacing w:val="2"/>
          <w:sz w:val="21"/>
          <w:szCs w:val="21"/>
          <w:lang w:eastAsia="ru-RU"/>
        </w:rPr>
        <w:t>], при этом гостиницы категорий "четыре звезды" и выше должны быть обеспечены по 1-й категории надежности.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8.16 Бани гостиниц должны быть оборудованы сертифицированными агрегатами заводского изготовления.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8.17 В гостиницах с числом светильников 300 и более следует предусматривать технические помещения для чистки и мойки электросветильников и временного складирования в контейнерах отработавших люминесцентных ламп типа ЛВ, ЛД и т.п. из расчета 6 м</w:t>
      </w:r>
      <w:r w:rsidRPr="003B4384">
        <w:rPr>
          <w:rFonts w:ascii="Arial" w:eastAsia="Times New Roman" w:hAnsi="Arial" w:cs="Arial"/>
          <w:noProof/>
          <w:color w:val="2D2D2D"/>
          <w:spacing w:val="2"/>
          <w:sz w:val="21"/>
          <w:szCs w:val="21"/>
          <w:lang w:eastAsia="ru-RU"/>
        </w:rPr>
        <mc:AlternateContent>
          <mc:Choice Requires="wps">
            <w:drawing>
              <wp:inline distT="0" distB="0" distL="0" distR="0" wp14:anchorId="6EE2F2DE" wp14:editId="1E1EE82A">
                <wp:extent cx="107315" cy="222250"/>
                <wp:effectExtent l="0" t="0" r="0" b="0"/>
                <wp:docPr id="10" name="AutoShape 54"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055F8" id="AutoShape 54"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xlGQMAACI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ReccZRkDAAAi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Arial" w:eastAsia="Times New Roman" w:hAnsi="Arial" w:cs="Arial"/>
          <w:color w:val="2D2D2D"/>
          <w:spacing w:val="2"/>
          <w:sz w:val="21"/>
          <w:szCs w:val="21"/>
          <w:lang w:eastAsia="ru-RU"/>
        </w:rPr>
        <w:t> на каждые 300 светильников.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8.18 Электроосвещение помещений гостиниц в соответствии с требованиями [</w:t>
      </w:r>
      <w:hyperlink r:id="rId200" w:history="1">
        <w:r w:rsidRPr="003B4384">
          <w:rPr>
            <w:rFonts w:ascii="Arial" w:eastAsia="Times New Roman" w:hAnsi="Arial" w:cs="Arial"/>
            <w:color w:val="00466E"/>
            <w:spacing w:val="2"/>
            <w:sz w:val="21"/>
            <w:szCs w:val="21"/>
            <w:u w:val="single"/>
            <w:lang w:eastAsia="ru-RU"/>
          </w:rPr>
          <w:t>17</w:t>
        </w:r>
      </w:hyperlink>
      <w:r w:rsidRPr="003B4384">
        <w:rPr>
          <w:rFonts w:ascii="Arial" w:eastAsia="Times New Roman" w:hAnsi="Arial" w:cs="Arial"/>
          <w:color w:val="2D2D2D"/>
          <w:spacing w:val="2"/>
          <w:sz w:val="21"/>
          <w:szCs w:val="21"/>
          <w:lang w:eastAsia="ru-RU"/>
        </w:rPr>
        <w:t>] необходимо обеспечивать по следующим группам:</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жилые, общественные, административные помещения, пути эвакуации;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вспомогательные помещения;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технические помещения;</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наружное освещение.</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8.19 При проектировании систем электросвязи инженерно-технического обеспечения зданий гостиниц следует руководствоваться требованиями </w:t>
      </w:r>
      <w:hyperlink r:id="rId201" w:history="1">
        <w:r w:rsidRPr="003B4384">
          <w:rPr>
            <w:rFonts w:ascii="Arial" w:eastAsia="Times New Roman" w:hAnsi="Arial" w:cs="Arial"/>
            <w:color w:val="00466E"/>
            <w:spacing w:val="2"/>
            <w:sz w:val="21"/>
            <w:szCs w:val="21"/>
            <w:u w:val="single"/>
            <w:lang w:eastAsia="ru-RU"/>
          </w:rPr>
          <w:t>СП 134.13330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8.20 На пригостиничных территориях и в зданиях гостиниц следует предусматривать систему световых или освещенных указателей входа, направлений движения, мест парковки, названий залов, предприятий питания и др., а также указателей пожарных гидрантов, путей эвакуации, адреса гостиницы на фасаде и пр.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8.21 Аварийное освещение следует предусматривать для службы приема, центрального диспетчерского пункта (ЦДП), узла связи, электрощитовых, постов охраны противопожарных служб в пределах 5% рабочего освещения. Эвакуационное освещение гостиниц следует обеспечивать в соответствии с </w:t>
      </w:r>
      <w:hyperlink r:id="rId202" w:history="1">
        <w:r w:rsidRPr="003B4384">
          <w:rPr>
            <w:rFonts w:ascii="Arial" w:eastAsia="Times New Roman" w:hAnsi="Arial" w:cs="Arial"/>
            <w:color w:val="00466E"/>
            <w:spacing w:val="2"/>
            <w:sz w:val="21"/>
            <w:szCs w:val="21"/>
            <w:u w:val="single"/>
            <w:lang w:eastAsia="ru-RU"/>
          </w:rPr>
          <w:t>СП 52.13330.2011</w:t>
        </w:r>
      </w:hyperlink>
      <w:r w:rsidRPr="003B4384">
        <w:rPr>
          <w:rFonts w:ascii="Arial" w:eastAsia="Times New Roman" w:hAnsi="Arial" w:cs="Arial"/>
          <w:color w:val="2D2D2D"/>
          <w:spacing w:val="2"/>
          <w:sz w:val="21"/>
          <w:szCs w:val="21"/>
          <w:lang w:eastAsia="ru-RU"/>
        </w:rPr>
        <w:t> и требованиями [</w:t>
      </w:r>
      <w:hyperlink r:id="rId203" w:history="1">
        <w:r w:rsidRPr="003B4384">
          <w:rPr>
            <w:rFonts w:ascii="Arial" w:eastAsia="Times New Roman" w:hAnsi="Arial" w:cs="Arial"/>
            <w:color w:val="00466E"/>
            <w:spacing w:val="2"/>
            <w:sz w:val="21"/>
            <w:szCs w:val="21"/>
            <w:u w:val="single"/>
            <w:lang w:eastAsia="ru-RU"/>
          </w:rPr>
          <w:t>17</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8.22 В гостиницах и мотелях вместимостью 300 и более мест необходимо, а для меньшей вместимости - рекомендуется предусматривать диспетчеризацию систем инженерного оборудования с созданием ЦДП.</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8.23 Система диспетчеризации инженерного оборудования должна обеспечивать постоянный контроль и дистанционное управление (ДУ) вентиляцией и кондиционированием, теплоснабжением и водоснабжением (включая горячее, пожарное и хозяйственно-питьевое), канализацией, холодоснабжением, противопожарной защитой, электроосвещением, лифтовым оборудованием и др.</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8.24 Для обеспечения контроля и регулирования систем горячего и холодного водоснабжения (включая противопожарное), канализации, теплоснабжения, вентиляции, холодоснабжения, противопожарной защиты, лифтового хозяйства следует предусматривать средства контрольно-измерительных приборов и автоматики (КИПиА). Рекомендуется также применение цифровых программируемых систем и устройств, фиксирующих в памяти проводимые регулировки и аварийные ситуации, в том числе и возможностью распечатки характеристик и протоколов этих процессов.</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8.25 Номера гостиниц категорий "три звезды" и выше должны быть оборудованы средствами охранной сигнализации, которые в гостиницах категорий "четыре звезды" и выше следует дополнять индикацией занятости номера и присутствия в номере проживающих.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8.26 Номенклатуру автоматизированных комплексов, систем связи и информатизации в гостиницах следует принимать в соответствии с приложением Л.</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8.27 Средства вертикального транспорта (лифты и др.) следует проектировать в соответствии с </w:t>
      </w:r>
      <w:hyperlink r:id="rId204"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8.28 Значения грузоподъемностей пассажирских лифтов для гостиниц, скорость их движения, размеры кабин и дверных проемов (в том числе доступных для инвалидов на колясках), а также шахт, машинных отделений следует принимать по </w:t>
      </w:r>
      <w:hyperlink r:id="rId205" w:history="1">
        <w:r w:rsidRPr="003B4384">
          <w:rPr>
            <w:rFonts w:ascii="Arial" w:eastAsia="Times New Roman" w:hAnsi="Arial" w:cs="Arial"/>
            <w:color w:val="00466E"/>
            <w:spacing w:val="2"/>
            <w:sz w:val="21"/>
            <w:szCs w:val="21"/>
            <w:u w:val="single"/>
            <w:lang w:eastAsia="ru-RU"/>
          </w:rPr>
          <w:t>ГОСТ Р 53770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lastRenderedPageBreak/>
        <w:t>9 Энергосбережение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9.1 Проектирование архитектурных, функционально-технологических, конструктивных и инженерно-технических решений зданий гостиниц следует осуществлять с учетом требований эффективного применения энергетических ресурсов и обеспечения внутреннего микроклимата помещений на основании [</w:t>
      </w:r>
      <w:hyperlink r:id="rId206" w:history="1">
        <w:r w:rsidRPr="003B4384">
          <w:rPr>
            <w:rFonts w:ascii="Arial" w:eastAsia="Times New Roman" w:hAnsi="Arial" w:cs="Arial"/>
            <w:color w:val="00466E"/>
            <w:spacing w:val="2"/>
            <w:sz w:val="21"/>
            <w:szCs w:val="21"/>
            <w:u w:val="single"/>
            <w:lang w:eastAsia="ru-RU"/>
          </w:rPr>
          <w:t>2</w:t>
        </w:r>
      </w:hyperlink>
      <w:r w:rsidRPr="003B4384">
        <w:rPr>
          <w:rFonts w:ascii="Arial" w:eastAsia="Times New Roman" w:hAnsi="Arial" w:cs="Arial"/>
          <w:color w:val="2D2D2D"/>
          <w:spacing w:val="2"/>
          <w:sz w:val="21"/>
          <w:szCs w:val="21"/>
          <w:lang w:eastAsia="ru-RU"/>
        </w:rPr>
        <w:t>], [</w:t>
      </w:r>
      <w:hyperlink r:id="rId207" w:history="1">
        <w:r w:rsidRPr="003B4384">
          <w:rPr>
            <w:rFonts w:ascii="Arial" w:eastAsia="Times New Roman" w:hAnsi="Arial" w:cs="Arial"/>
            <w:color w:val="00466E"/>
            <w:spacing w:val="2"/>
            <w:sz w:val="21"/>
            <w:szCs w:val="21"/>
            <w:u w:val="single"/>
            <w:lang w:eastAsia="ru-RU"/>
          </w:rPr>
          <w:t>18</w:t>
        </w:r>
      </w:hyperlink>
      <w:r w:rsidRPr="003B4384">
        <w:rPr>
          <w:rFonts w:ascii="Arial" w:eastAsia="Times New Roman" w:hAnsi="Arial" w:cs="Arial"/>
          <w:color w:val="2D2D2D"/>
          <w:spacing w:val="2"/>
          <w:sz w:val="21"/>
          <w:szCs w:val="21"/>
          <w:lang w:eastAsia="ru-RU"/>
        </w:rPr>
        <w:t>] и в соответствии с </w:t>
      </w:r>
      <w:hyperlink r:id="rId208" w:history="1">
        <w:r w:rsidRPr="003B4384">
          <w:rPr>
            <w:rFonts w:ascii="Arial" w:eastAsia="Times New Roman" w:hAnsi="Arial" w:cs="Arial"/>
            <w:color w:val="00466E"/>
            <w:spacing w:val="2"/>
            <w:sz w:val="21"/>
            <w:szCs w:val="21"/>
            <w:u w:val="single"/>
            <w:lang w:eastAsia="ru-RU"/>
          </w:rPr>
          <w:t>СП 50.13330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9.2 При проектировании тепловой защиты необходимо учитывать требования к энергетической эффективности и правила, приведенные в [19]* и [</w:t>
      </w:r>
      <w:hyperlink r:id="rId209" w:history="1">
        <w:r w:rsidRPr="003B4384">
          <w:rPr>
            <w:rFonts w:ascii="Arial" w:eastAsia="Times New Roman" w:hAnsi="Arial" w:cs="Arial"/>
            <w:color w:val="00466E"/>
            <w:spacing w:val="2"/>
            <w:sz w:val="21"/>
            <w:szCs w:val="21"/>
            <w:u w:val="single"/>
            <w:lang w:eastAsia="ru-RU"/>
          </w:rPr>
          <w:t>20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t>________________</w:t>
      </w:r>
      <w:r w:rsidRPr="003B4384">
        <w:rPr>
          <w:rFonts w:ascii="Arial" w:eastAsia="Times New Roman" w:hAnsi="Arial" w:cs="Arial"/>
          <w:color w:val="2D2D2D"/>
          <w:spacing w:val="2"/>
          <w:sz w:val="21"/>
          <w:szCs w:val="21"/>
          <w:lang w:eastAsia="ru-RU"/>
        </w:rPr>
        <w:br/>
        <w:t>* См. раздел Библиография. - Примечание изготовителя базы данных.</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9.3 Классы энергетической эффективности гостиниц определяют в соответствии с </w:t>
      </w:r>
      <w:hyperlink r:id="rId210" w:history="1">
        <w:r w:rsidRPr="003B4384">
          <w:rPr>
            <w:rFonts w:ascii="Arial" w:eastAsia="Times New Roman" w:hAnsi="Arial" w:cs="Arial"/>
            <w:color w:val="00466E"/>
            <w:spacing w:val="2"/>
            <w:sz w:val="21"/>
            <w:szCs w:val="21"/>
            <w:u w:val="single"/>
            <w:lang w:eastAsia="ru-RU"/>
          </w:rPr>
          <w:t>СП 50.13330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9.4 Проектирование гостиниц классов энергосбережения D, Е не допускается. Классы А, В, С устанавливают для вновь возводимых и реконструируемых зданий гостиниц на стадии разработки проектной документации. Впоследствии при эксплуатации класс энергосбережения здания должен быть уточнен в ходе энергетического обследования. Если он оказывается ниже класса С, должны быть разработаны мероприятия по его повышению.</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9.5 Присвоение зданию гостиницы классов энергосбережения А и В проводят только при условии включения в проект следующих обязательных энергосберегающих мероприятий:</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устройство индивидуальных тепловых пунктов, снижающих затраты энергии на циркуляцию в системах горячего водоснабжения и оснащенных автоматизированными системами управления и учета потребления энергоресурсов, горячей и холодной воды;</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применение энергосберегающих систем освещения общедомовых помещений, оснащенных датчиками движения и освещенности;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 применение устройств компенсации реактивной мощности двигателей лифтового хозяйства, насосного и вентиляционного оборудования.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9.6 При наличии в гостиницах атриумов, зимних садов и остекленных веранд теплотехнические расчеты для них проводят на основе уравнений теплового и воздушного баланса, которые приведены в [</w:t>
      </w:r>
      <w:hyperlink r:id="rId211" w:history="1">
        <w:r w:rsidRPr="003B4384">
          <w:rPr>
            <w:rFonts w:ascii="Arial" w:eastAsia="Times New Roman" w:hAnsi="Arial" w:cs="Arial"/>
            <w:color w:val="00466E"/>
            <w:spacing w:val="2"/>
            <w:sz w:val="21"/>
            <w:szCs w:val="21"/>
            <w:u w:val="single"/>
            <w:lang w:eastAsia="ru-RU"/>
          </w:rPr>
          <w:t>20</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9.7 Системы теплопотребления зданий, которые управляются из тепловых пунктов, следует проектировать с устройствами для автоматического регулирования тепловой мощности. Индивидуальные регуляторы тепловой мощности следует предусматривать у каждого калорифера систем приточной вентиляции.</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t>9.8 Индивидуальные регуляторы температуры прямого действия следует устанавливать у каждого отопительного прибора.</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Допускается не устанавливать регуляторы в помещениях, где поддерживается дежурное отопление, а догрев происходит фанкойлом, в помещениях, где установлено три и более отопительных приборов, подключенных к отдельной ветви системы отопления, оснащенной групповым регулятором с выносным датчиком температуры, а также в лестничных клетках.</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9.9 Водоподогреватели горячего водоснабжения помещений общественного, производственного и хозяйственного назначения следует проектировать с устройствами, автоматически перекрывающими поток теплоносителя в часы нерабочего времени.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10 Пожарная безопасность</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10.1 Требования к огнестойкости строительных конструкций и пожарной безопасности зданий гостиниц, требования по предотвращению распространения пожара, обеспечению эвакуации, противопожарные требования к инженерным системам и оборудованию зданий, а также требования по тушению пожара и спасательным работам следует принимать в соответствии с [</w:t>
      </w:r>
      <w:hyperlink r:id="rId212" w:history="1">
        <w:r w:rsidRPr="003B4384">
          <w:rPr>
            <w:rFonts w:ascii="Arial" w:eastAsia="Times New Roman" w:hAnsi="Arial" w:cs="Arial"/>
            <w:color w:val="00466E"/>
            <w:spacing w:val="2"/>
            <w:sz w:val="21"/>
            <w:szCs w:val="21"/>
            <w:u w:val="single"/>
            <w:lang w:eastAsia="ru-RU"/>
          </w:rPr>
          <w:t>3</w:t>
        </w:r>
      </w:hyperlink>
      <w:r w:rsidRPr="003B4384">
        <w:rPr>
          <w:rFonts w:ascii="Arial" w:eastAsia="Times New Roman" w:hAnsi="Arial" w:cs="Arial"/>
          <w:color w:val="2D2D2D"/>
          <w:spacing w:val="2"/>
          <w:sz w:val="21"/>
          <w:szCs w:val="21"/>
          <w:lang w:eastAsia="ru-RU"/>
        </w:rPr>
        <w:t>], </w:t>
      </w:r>
      <w:hyperlink r:id="rId213" w:history="1">
        <w:r w:rsidRPr="003B4384">
          <w:rPr>
            <w:rFonts w:ascii="Arial" w:eastAsia="Times New Roman" w:hAnsi="Arial" w:cs="Arial"/>
            <w:color w:val="00466E"/>
            <w:spacing w:val="2"/>
            <w:sz w:val="21"/>
            <w:szCs w:val="21"/>
            <w:u w:val="single"/>
            <w:lang w:eastAsia="ru-RU"/>
          </w:rPr>
          <w:t>СП 60.13330</w:t>
        </w:r>
      </w:hyperlink>
      <w:r w:rsidRPr="003B4384">
        <w:rPr>
          <w:rFonts w:ascii="Arial" w:eastAsia="Times New Roman" w:hAnsi="Arial" w:cs="Arial"/>
          <w:color w:val="2D2D2D"/>
          <w:spacing w:val="2"/>
          <w:sz w:val="21"/>
          <w:szCs w:val="21"/>
          <w:lang w:eastAsia="ru-RU"/>
        </w:rPr>
        <w:t>, </w:t>
      </w:r>
      <w:hyperlink r:id="rId214" w:history="1">
        <w:r w:rsidRPr="003B4384">
          <w:rPr>
            <w:rFonts w:ascii="Arial" w:eastAsia="Times New Roman" w:hAnsi="Arial" w:cs="Arial"/>
            <w:color w:val="00466E"/>
            <w:spacing w:val="2"/>
            <w:sz w:val="21"/>
            <w:szCs w:val="21"/>
            <w:u w:val="single"/>
            <w:lang w:eastAsia="ru-RU"/>
          </w:rPr>
          <w:t>СП 118.13330</w:t>
        </w:r>
      </w:hyperlink>
      <w:r w:rsidRPr="003B4384">
        <w:rPr>
          <w:rFonts w:ascii="Arial" w:eastAsia="Times New Roman" w:hAnsi="Arial" w:cs="Arial"/>
          <w:color w:val="2D2D2D"/>
          <w:spacing w:val="2"/>
          <w:sz w:val="21"/>
          <w:szCs w:val="21"/>
          <w:lang w:eastAsia="ru-RU"/>
        </w:rPr>
        <w:t>, </w:t>
      </w:r>
      <w:hyperlink r:id="rId215" w:history="1">
        <w:r w:rsidRPr="003B4384">
          <w:rPr>
            <w:rFonts w:ascii="Arial" w:eastAsia="Times New Roman" w:hAnsi="Arial" w:cs="Arial"/>
            <w:color w:val="00466E"/>
            <w:spacing w:val="2"/>
            <w:sz w:val="21"/>
            <w:szCs w:val="21"/>
            <w:u w:val="single"/>
            <w:lang w:eastAsia="ru-RU"/>
          </w:rPr>
          <w:t>СП 1.13130</w:t>
        </w:r>
      </w:hyperlink>
      <w:r w:rsidRPr="003B4384">
        <w:rPr>
          <w:rFonts w:ascii="Arial" w:eastAsia="Times New Roman" w:hAnsi="Arial" w:cs="Arial"/>
          <w:color w:val="2D2D2D"/>
          <w:spacing w:val="2"/>
          <w:sz w:val="21"/>
          <w:szCs w:val="21"/>
          <w:lang w:eastAsia="ru-RU"/>
        </w:rPr>
        <w:t>, </w:t>
      </w:r>
      <w:hyperlink r:id="rId216" w:history="1">
        <w:r w:rsidRPr="003B4384">
          <w:rPr>
            <w:rFonts w:ascii="Arial" w:eastAsia="Times New Roman" w:hAnsi="Arial" w:cs="Arial"/>
            <w:color w:val="00466E"/>
            <w:spacing w:val="2"/>
            <w:sz w:val="21"/>
            <w:szCs w:val="21"/>
            <w:u w:val="single"/>
            <w:lang w:eastAsia="ru-RU"/>
          </w:rPr>
          <w:t>СП 2.13130</w:t>
        </w:r>
      </w:hyperlink>
      <w:r w:rsidRPr="003B4384">
        <w:rPr>
          <w:rFonts w:ascii="Arial" w:eastAsia="Times New Roman" w:hAnsi="Arial" w:cs="Arial"/>
          <w:color w:val="2D2D2D"/>
          <w:spacing w:val="2"/>
          <w:sz w:val="21"/>
          <w:szCs w:val="21"/>
          <w:lang w:eastAsia="ru-RU"/>
        </w:rPr>
        <w:t>, </w:t>
      </w:r>
      <w:hyperlink r:id="rId217" w:history="1">
        <w:r w:rsidRPr="003B4384">
          <w:rPr>
            <w:rFonts w:ascii="Arial" w:eastAsia="Times New Roman" w:hAnsi="Arial" w:cs="Arial"/>
            <w:color w:val="00466E"/>
            <w:spacing w:val="2"/>
            <w:sz w:val="21"/>
            <w:szCs w:val="21"/>
            <w:u w:val="single"/>
            <w:lang w:eastAsia="ru-RU"/>
          </w:rPr>
          <w:t>СП 3.13130</w:t>
        </w:r>
      </w:hyperlink>
      <w:r w:rsidRPr="003B4384">
        <w:rPr>
          <w:rFonts w:ascii="Arial" w:eastAsia="Times New Roman" w:hAnsi="Arial" w:cs="Arial"/>
          <w:color w:val="2D2D2D"/>
          <w:spacing w:val="2"/>
          <w:sz w:val="21"/>
          <w:szCs w:val="21"/>
          <w:lang w:eastAsia="ru-RU"/>
        </w:rPr>
        <w:t>, </w:t>
      </w:r>
      <w:hyperlink r:id="rId218" w:history="1">
        <w:r w:rsidRPr="003B4384">
          <w:rPr>
            <w:rFonts w:ascii="Arial" w:eastAsia="Times New Roman" w:hAnsi="Arial" w:cs="Arial"/>
            <w:color w:val="00466E"/>
            <w:spacing w:val="2"/>
            <w:sz w:val="21"/>
            <w:szCs w:val="21"/>
            <w:u w:val="single"/>
            <w:lang w:eastAsia="ru-RU"/>
          </w:rPr>
          <w:t>СП 4.13130</w:t>
        </w:r>
      </w:hyperlink>
      <w:r w:rsidRPr="003B4384">
        <w:rPr>
          <w:rFonts w:ascii="Arial" w:eastAsia="Times New Roman" w:hAnsi="Arial" w:cs="Arial"/>
          <w:color w:val="2D2D2D"/>
          <w:spacing w:val="2"/>
          <w:sz w:val="21"/>
          <w:szCs w:val="21"/>
          <w:lang w:eastAsia="ru-RU"/>
        </w:rPr>
        <w:t>, </w:t>
      </w:r>
      <w:hyperlink r:id="rId219" w:history="1">
        <w:r w:rsidRPr="003B4384">
          <w:rPr>
            <w:rFonts w:ascii="Arial" w:eastAsia="Times New Roman" w:hAnsi="Arial" w:cs="Arial"/>
            <w:color w:val="00466E"/>
            <w:spacing w:val="2"/>
            <w:sz w:val="21"/>
            <w:szCs w:val="21"/>
            <w:u w:val="single"/>
            <w:lang w:eastAsia="ru-RU"/>
          </w:rPr>
          <w:t>СП 5.13130</w:t>
        </w:r>
      </w:hyperlink>
      <w:r w:rsidRPr="003B4384">
        <w:rPr>
          <w:rFonts w:ascii="Arial" w:eastAsia="Times New Roman" w:hAnsi="Arial" w:cs="Arial"/>
          <w:color w:val="2D2D2D"/>
          <w:spacing w:val="2"/>
          <w:sz w:val="21"/>
          <w:szCs w:val="21"/>
          <w:lang w:eastAsia="ru-RU"/>
        </w:rPr>
        <w:t>, </w:t>
      </w:r>
      <w:hyperlink r:id="rId220" w:history="1">
        <w:r w:rsidRPr="003B4384">
          <w:rPr>
            <w:rFonts w:ascii="Arial" w:eastAsia="Times New Roman" w:hAnsi="Arial" w:cs="Arial"/>
            <w:color w:val="00466E"/>
            <w:spacing w:val="2"/>
            <w:sz w:val="21"/>
            <w:szCs w:val="21"/>
            <w:u w:val="single"/>
            <w:lang w:eastAsia="ru-RU"/>
          </w:rPr>
          <w:t>СП 6.13130</w:t>
        </w:r>
      </w:hyperlink>
      <w:r w:rsidRPr="003B4384">
        <w:rPr>
          <w:rFonts w:ascii="Arial" w:eastAsia="Times New Roman" w:hAnsi="Arial" w:cs="Arial"/>
          <w:color w:val="2D2D2D"/>
          <w:spacing w:val="2"/>
          <w:sz w:val="21"/>
          <w:szCs w:val="21"/>
          <w:lang w:eastAsia="ru-RU"/>
        </w:rPr>
        <w:t>, </w:t>
      </w:r>
      <w:hyperlink r:id="rId221" w:history="1">
        <w:r w:rsidRPr="003B4384">
          <w:rPr>
            <w:rFonts w:ascii="Arial" w:eastAsia="Times New Roman" w:hAnsi="Arial" w:cs="Arial"/>
            <w:color w:val="00466E"/>
            <w:spacing w:val="2"/>
            <w:sz w:val="21"/>
            <w:szCs w:val="21"/>
            <w:u w:val="single"/>
            <w:lang w:eastAsia="ru-RU"/>
          </w:rPr>
          <w:t>СП 7.13130</w:t>
        </w:r>
      </w:hyperlink>
      <w:r w:rsidRPr="003B4384">
        <w:rPr>
          <w:rFonts w:ascii="Arial" w:eastAsia="Times New Roman" w:hAnsi="Arial" w:cs="Arial"/>
          <w:color w:val="2D2D2D"/>
          <w:spacing w:val="2"/>
          <w:sz w:val="21"/>
          <w:szCs w:val="21"/>
          <w:lang w:eastAsia="ru-RU"/>
        </w:rPr>
        <w:t>, </w:t>
      </w:r>
      <w:hyperlink r:id="rId222" w:history="1">
        <w:r w:rsidRPr="003B4384">
          <w:rPr>
            <w:rFonts w:ascii="Arial" w:eastAsia="Times New Roman" w:hAnsi="Arial" w:cs="Arial"/>
            <w:color w:val="00466E"/>
            <w:spacing w:val="2"/>
            <w:sz w:val="21"/>
            <w:szCs w:val="21"/>
            <w:u w:val="single"/>
            <w:lang w:eastAsia="ru-RU"/>
          </w:rPr>
          <w:t>СП 8.13130</w:t>
        </w:r>
      </w:hyperlink>
      <w:r w:rsidRPr="003B4384">
        <w:rPr>
          <w:rFonts w:ascii="Arial" w:eastAsia="Times New Roman" w:hAnsi="Arial" w:cs="Arial"/>
          <w:color w:val="2D2D2D"/>
          <w:spacing w:val="2"/>
          <w:sz w:val="21"/>
          <w:szCs w:val="21"/>
          <w:lang w:eastAsia="ru-RU"/>
        </w:rPr>
        <w:t>, </w:t>
      </w:r>
      <w:hyperlink r:id="rId223" w:history="1">
        <w:r w:rsidRPr="003B4384">
          <w:rPr>
            <w:rFonts w:ascii="Arial" w:eastAsia="Times New Roman" w:hAnsi="Arial" w:cs="Arial"/>
            <w:color w:val="00466E"/>
            <w:spacing w:val="2"/>
            <w:sz w:val="21"/>
            <w:szCs w:val="21"/>
            <w:u w:val="single"/>
            <w:lang w:eastAsia="ru-RU"/>
          </w:rPr>
          <w:t>СП 10.13130</w:t>
        </w:r>
      </w:hyperlink>
      <w:r w:rsidRPr="003B4384">
        <w:rPr>
          <w:rFonts w:ascii="Arial" w:eastAsia="Times New Roman" w:hAnsi="Arial" w:cs="Arial"/>
          <w:color w:val="2D2D2D"/>
          <w:spacing w:val="2"/>
          <w:sz w:val="21"/>
          <w:szCs w:val="21"/>
          <w:lang w:eastAsia="ru-RU"/>
        </w:rPr>
        <w:t>, </w:t>
      </w:r>
      <w:hyperlink r:id="rId224" w:history="1">
        <w:r w:rsidRPr="003B4384">
          <w:rPr>
            <w:rFonts w:ascii="Arial" w:eastAsia="Times New Roman" w:hAnsi="Arial" w:cs="Arial"/>
            <w:color w:val="00466E"/>
            <w:spacing w:val="2"/>
            <w:sz w:val="21"/>
            <w:szCs w:val="21"/>
            <w:u w:val="single"/>
            <w:lang w:eastAsia="ru-RU"/>
          </w:rPr>
          <w:t>СП 54.13330</w:t>
        </w:r>
      </w:hyperlink>
      <w:r w:rsidRPr="003B4384">
        <w:rPr>
          <w:rFonts w:ascii="Arial" w:eastAsia="Times New Roman" w:hAnsi="Arial" w:cs="Arial"/>
          <w:color w:val="2D2D2D"/>
          <w:spacing w:val="2"/>
          <w:sz w:val="21"/>
          <w:szCs w:val="21"/>
          <w:lang w:eastAsia="ru-RU"/>
        </w:rPr>
        <w:t>, </w:t>
      </w:r>
      <w:hyperlink r:id="rId225" w:history="1">
        <w:r w:rsidRPr="003B4384">
          <w:rPr>
            <w:rFonts w:ascii="Arial" w:eastAsia="Times New Roman" w:hAnsi="Arial" w:cs="Arial"/>
            <w:color w:val="00466E"/>
            <w:spacing w:val="2"/>
            <w:sz w:val="21"/>
            <w:szCs w:val="21"/>
            <w:u w:val="single"/>
            <w:lang w:eastAsia="ru-RU"/>
          </w:rPr>
          <w:t>ГОСТ 12.1.004</w:t>
        </w:r>
      </w:hyperlink>
      <w:r w:rsidRPr="003B4384">
        <w:rPr>
          <w:rFonts w:ascii="Arial" w:eastAsia="Times New Roman" w:hAnsi="Arial" w:cs="Arial"/>
          <w:color w:val="2D2D2D"/>
          <w:spacing w:val="2"/>
          <w:sz w:val="21"/>
          <w:szCs w:val="21"/>
          <w:lang w:eastAsia="ru-RU"/>
        </w:rPr>
        <w:t>.</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10.2 Управление системами противопожарной защиты следует осуществлять с одного центрального пульта управления.</w:t>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10.3 Для обеспечения пожарной безопасности при устройстве атриумов, эксплуатируемых крыш и внутренних дворов следует выполнять требования, изложенные в </w:t>
      </w:r>
      <w:hyperlink r:id="rId226" w:history="1">
        <w:r w:rsidRPr="003B4384">
          <w:rPr>
            <w:rFonts w:ascii="Arial" w:eastAsia="Times New Roman" w:hAnsi="Arial" w:cs="Arial"/>
            <w:color w:val="00466E"/>
            <w:spacing w:val="2"/>
            <w:sz w:val="21"/>
            <w:szCs w:val="21"/>
            <w:u w:val="single"/>
            <w:lang w:eastAsia="ru-RU"/>
          </w:rPr>
          <w:t>СП 160.1325800</w:t>
        </w:r>
      </w:hyperlink>
      <w:r w:rsidRPr="003B4384">
        <w:rPr>
          <w:rFonts w:ascii="Arial" w:eastAsia="Times New Roman" w:hAnsi="Arial" w:cs="Arial"/>
          <w:color w:val="2D2D2D"/>
          <w:spacing w:val="2"/>
          <w:sz w:val="21"/>
          <w:szCs w:val="21"/>
          <w:lang w:eastAsia="ru-RU"/>
        </w:rPr>
        <w:t> и нормативных документах по пожарной безопасности.</w:t>
      </w: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А (обязательное). Виды технического обслуживания автомобилей в мотелях</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А</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А.1</w:t>
      </w:r>
    </w:p>
    <w:tbl>
      <w:tblPr>
        <w:tblW w:w="0" w:type="auto"/>
        <w:tblCellMar>
          <w:left w:w="0" w:type="dxa"/>
          <w:right w:w="0" w:type="dxa"/>
        </w:tblCellMar>
        <w:tblLook w:val="04A0" w:firstRow="1" w:lastRow="0" w:firstColumn="1" w:lastColumn="0" w:noHBand="0" w:noVBand="1"/>
      </w:tblPr>
      <w:tblGrid>
        <w:gridCol w:w="2846"/>
        <w:gridCol w:w="925"/>
        <w:gridCol w:w="921"/>
        <w:gridCol w:w="921"/>
        <w:gridCol w:w="921"/>
        <w:gridCol w:w="966"/>
        <w:gridCol w:w="1855"/>
      </w:tblGrid>
      <w:tr w:rsidR="003B4384" w:rsidRPr="003B4384" w:rsidTr="003B4384">
        <w:trPr>
          <w:trHeight w:val="15"/>
        </w:trPr>
        <w:tc>
          <w:tcPr>
            <w:tcW w:w="3511"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033"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Виды технического обслуживания</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Вместимость мотелей, мест</w:t>
            </w:r>
          </w:p>
        </w:tc>
      </w:tr>
      <w:tr w:rsidR="003B4384" w:rsidRPr="003B4384" w:rsidTr="003B438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не более 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100 до 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200 до 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300 до 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400 до 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Более 500</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Пост самообслуживания с мойкой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Один пост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Два поста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поста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Два поста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поста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заданию на проектирование</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Пункт технического обслуживания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Один пост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Станция технического обслуживания автомобилей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поста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 постов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АЗС</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Б (обязательное). Правила подсчета площади гостиничного номера, номерного фонда гостиницы, общей, полезной и расчетной площадей, торговой площади, площади застройки, строительного объема, этажности, высоты и заглубления зданий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Б</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Б.1</w:t>
      </w:r>
    </w:p>
    <w:tbl>
      <w:tblPr>
        <w:tblW w:w="0" w:type="auto"/>
        <w:tblCellMar>
          <w:left w:w="0" w:type="dxa"/>
          <w:right w:w="0" w:type="dxa"/>
        </w:tblCellMar>
        <w:tblLook w:val="04A0" w:firstRow="1" w:lastRow="0" w:firstColumn="1" w:lastColumn="0" w:noHBand="0" w:noVBand="1"/>
      </w:tblPr>
      <w:tblGrid>
        <w:gridCol w:w="3295"/>
        <w:gridCol w:w="6060"/>
      </w:tblGrid>
      <w:tr w:rsidR="003B4384" w:rsidRPr="003B4384" w:rsidTr="003B4384">
        <w:trPr>
          <w:trHeight w:val="15"/>
        </w:trPr>
        <w:tc>
          <w:tcPr>
            <w:tcW w:w="3881"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7392"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Показатели</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Порядок расчета</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Площадь гостиничного номера</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Общая площадь гостиничного номера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за исключением балконов, лоджий, веранд и террас</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Площадь номерного фонда гостиницы</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Сумма площадей номеров гостиницы</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Площадь этажа, общая площадь гостиницы, полезная площадь, расчетная площадь, торговая площадь (при наличии), площадь застройки, строительный объем здания гостиницы</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 соответствии с </w:t>
            </w:r>
            <w:hyperlink r:id="rId227" w:history="1">
              <w:r w:rsidRPr="003B4384">
                <w:rPr>
                  <w:rFonts w:ascii="Times New Roman" w:eastAsia="Times New Roman" w:hAnsi="Times New Roman" w:cs="Times New Roman"/>
                  <w:color w:val="00466E"/>
                  <w:sz w:val="21"/>
                  <w:szCs w:val="21"/>
                  <w:u w:val="single"/>
                  <w:lang w:eastAsia="ru-RU"/>
                </w:rPr>
                <w:t>СП 118.13330</w:t>
              </w:r>
            </w:hyperlink>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Этажность, высота и заглубления здания гостиниц</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 соответствии с </w:t>
            </w:r>
            <w:hyperlink r:id="rId228" w:history="1">
              <w:r w:rsidRPr="003B4384">
                <w:rPr>
                  <w:rFonts w:ascii="Times New Roman" w:eastAsia="Times New Roman" w:hAnsi="Times New Roman" w:cs="Times New Roman"/>
                  <w:color w:val="00466E"/>
                  <w:sz w:val="21"/>
                  <w:szCs w:val="21"/>
                  <w:u w:val="single"/>
                  <w:lang w:eastAsia="ru-RU"/>
                </w:rPr>
                <w:t>СП 160.1325800</w:t>
              </w:r>
            </w:hyperlink>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В (обязательное). Типы номеров гостиниц и их процентное соотношение</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В</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В.1</w:t>
      </w:r>
    </w:p>
    <w:tbl>
      <w:tblPr>
        <w:tblW w:w="0" w:type="auto"/>
        <w:tblCellMar>
          <w:left w:w="0" w:type="dxa"/>
          <w:right w:w="0" w:type="dxa"/>
        </w:tblCellMar>
        <w:tblLook w:val="04A0" w:firstRow="1" w:lastRow="0" w:firstColumn="1" w:lastColumn="0" w:noHBand="0" w:noVBand="1"/>
      </w:tblPr>
      <w:tblGrid>
        <w:gridCol w:w="3258"/>
        <w:gridCol w:w="990"/>
        <w:gridCol w:w="1017"/>
        <w:gridCol w:w="1031"/>
        <w:gridCol w:w="1031"/>
        <w:gridCol w:w="1038"/>
        <w:gridCol w:w="990"/>
      </w:tblGrid>
      <w:tr w:rsidR="003B4384" w:rsidRPr="003B4384" w:rsidTr="003B4384">
        <w:trPr>
          <w:trHeight w:val="15"/>
        </w:trPr>
        <w:tc>
          <w:tcPr>
            <w:tcW w:w="3881"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Типы номеров и их процентное соотношение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Категория гостиниц (требование не является обязательным для апарт-отелей)</w:t>
            </w:r>
          </w:p>
        </w:tc>
      </w:tr>
      <w:tr w:rsidR="003B4384" w:rsidRPr="003B4384" w:rsidTr="003B438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"без звезд"</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 звезда"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"две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"четыре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 звезд"</w:t>
            </w:r>
          </w:p>
        </w:tc>
      </w:tr>
      <w:tr w:rsidR="003B4384" w:rsidRPr="003B4384" w:rsidTr="003B4384">
        <w:tc>
          <w:tcPr>
            <w:tcW w:w="1053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Одно-, двухместные и семейные трехместные номера, не менее</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Многокомнатные или соединяющиеся номера*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Многокомнатные номера*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Многокомнатные и соединяющиеся номера*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Не менее 5% общего числа номеров - номера "высшей категории"**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1053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Требование не является обязательным для малых и мини-гостиниц.</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 Требование не является обязательным для малых и мини-гостиниц, для гостиниц, находящихся в зданиях, являющихся объектами культурного наследия или расположенных на территории исторического поселения.</w:t>
            </w:r>
            <w:r w:rsidRPr="003B4384">
              <w:rPr>
                <w:rFonts w:ascii="Times New Roman" w:eastAsia="Times New Roman" w:hAnsi="Times New Roman" w:cs="Times New Roman"/>
                <w:color w:val="2D2D2D"/>
                <w:sz w:val="21"/>
                <w:szCs w:val="21"/>
                <w:lang w:eastAsia="ru-RU"/>
              </w:rPr>
              <w:br/>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Г (обязательное). Минимальные площади номеров гостиниц (без учета площадей санузла, лоджии, балкона)</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Г</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lastRenderedPageBreak/>
        <w:br/>
      </w:r>
      <w:r w:rsidRPr="003B4384">
        <w:rPr>
          <w:rFonts w:ascii="Arial" w:eastAsia="Times New Roman" w:hAnsi="Arial" w:cs="Arial"/>
          <w:color w:val="2D2D2D"/>
          <w:spacing w:val="2"/>
          <w:sz w:val="21"/>
          <w:szCs w:val="21"/>
          <w:lang w:eastAsia="ru-RU"/>
        </w:rPr>
        <w:br/>
        <w:t>Таблица Г.1</w:t>
      </w:r>
    </w:p>
    <w:tbl>
      <w:tblPr>
        <w:tblW w:w="0" w:type="auto"/>
        <w:tblCellMar>
          <w:left w:w="0" w:type="dxa"/>
          <w:right w:w="0" w:type="dxa"/>
        </w:tblCellMar>
        <w:tblLook w:val="04A0" w:firstRow="1" w:lastRow="0" w:firstColumn="1" w:lastColumn="0" w:noHBand="0" w:noVBand="1"/>
      </w:tblPr>
      <w:tblGrid>
        <w:gridCol w:w="1934"/>
        <w:gridCol w:w="1933"/>
        <w:gridCol w:w="823"/>
        <w:gridCol w:w="865"/>
        <w:gridCol w:w="989"/>
        <w:gridCol w:w="989"/>
        <w:gridCol w:w="999"/>
        <w:gridCol w:w="823"/>
      </w:tblGrid>
      <w:tr w:rsidR="003B4384" w:rsidRPr="003B4384" w:rsidTr="003B4384">
        <w:trPr>
          <w:trHeight w:val="15"/>
        </w:trPr>
        <w:tc>
          <w:tcPr>
            <w:tcW w:w="2218"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2218"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Типы номеров</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Категория гостиниц</w:t>
            </w:r>
            <w:r w:rsidRPr="003B4384">
              <w:rPr>
                <w:rFonts w:ascii="Times New Roman" w:eastAsia="Times New Roman" w:hAnsi="Times New Roman" w:cs="Times New Roman"/>
                <w:color w:val="2D2D2D"/>
                <w:sz w:val="21"/>
                <w:szCs w:val="21"/>
                <w:lang w:eastAsia="ru-RU"/>
              </w:rPr>
              <w:br/>
              <w:t>(кроме апарт-отелей)</w:t>
            </w:r>
          </w:p>
        </w:tc>
      </w:tr>
      <w:tr w:rsidR="003B4384" w:rsidRPr="003B4384" w:rsidTr="003B438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однокомнатный одноместный площадью,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138C21F8" wp14:editId="3664CBDD">
                      <wp:extent cx="107315" cy="222250"/>
                      <wp:effectExtent l="0" t="0" r="0" b="0"/>
                      <wp:docPr id="9" name="AutoShape 55"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B2131" id="AutoShape 55"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UM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165FDBkDAAAhBgAADgAAAAAAAAAAAAAAAAAu&#10;AgAAZHJzL2Uyb0RvYy54bWxQSwECLQAUAAYACAAAACEAIbArY9sAAAADAQAADwAAAAAAAAAAAAAA&#10;AABzBQAAZHJzL2Rvd25yZXYueG1sUEsFBgAAAAAEAAQA8wAAAHsG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однокомнатный двухместный площадью,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01FFD794" wp14:editId="3DA95963">
                      <wp:extent cx="107315" cy="222250"/>
                      <wp:effectExtent l="0" t="0" r="0" b="0"/>
                      <wp:docPr id="8" name="AutoShape 56"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373E8" id="AutoShape 56"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"без звезд"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 звезда"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"две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"четыре</w:t>
            </w:r>
            <w:r w:rsidRPr="003B4384">
              <w:rPr>
                <w:rFonts w:ascii="Times New Roman" w:eastAsia="Times New Roman" w:hAnsi="Times New Roman" w:cs="Times New Roman"/>
                <w:color w:val="2D2D2D"/>
                <w:sz w:val="21"/>
                <w:szCs w:val="21"/>
                <w:lang w:eastAsia="ru-RU"/>
              </w:rPr>
              <w:br/>
              <w:t>звезды"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 звезд"</w:t>
            </w:r>
          </w:p>
        </w:tc>
      </w:tr>
      <w:tr w:rsidR="003B4384" w:rsidRPr="003B4384" w:rsidTr="003B438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Примечание - Многоместные номера должны иметь площадь не менее 6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4EFDE9E2" wp14:editId="0257C8DD">
                      <wp:extent cx="107315" cy="222250"/>
                      <wp:effectExtent l="0" t="0" r="0" b="0"/>
                      <wp:docPr id="7" name="AutoShape 57"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62231" id="AutoShape 57"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rGA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 на каждого проживающего.</w:t>
            </w:r>
            <w:r w:rsidRPr="003B4384">
              <w:rPr>
                <w:rFonts w:ascii="Times New Roman" w:eastAsia="Times New Roman" w:hAnsi="Times New Roman" w:cs="Times New Roman"/>
                <w:color w:val="2D2D2D"/>
                <w:sz w:val="21"/>
                <w:szCs w:val="21"/>
                <w:lang w:eastAsia="ru-RU"/>
              </w:rPr>
              <w:br/>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Д (обязательное). Минимальная площадь санузла в номерах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Д</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Д.1</w:t>
      </w:r>
    </w:p>
    <w:tbl>
      <w:tblPr>
        <w:tblW w:w="0" w:type="auto"/>
        <w:tblCellMar>
          <w:left w:w="0" w:type="dxa"/>
          <w:right w:w="0" w:type="dxa"/>
        </w:tblCellMar>
        <w:tblLook w:val="04A0" w:firstRow="1" w:lastRow="0" w:firstColumn="1" w:lastColumn="0" w:noHBand="0" w:noVBand="1"/>
      </w:tblPr>
      <w:tblGrid>
        <w:gridCol w:w="3734"/>
        <w:gridCol w:w="845"/>
        <w:gridCol w:w="878"/>
        <w:gridCol w:w="1015"/>
        <w:gridCol w:w="1015"/>
        <w:gridCol w:w="1023"/>
        <w:gridCol w:w="845"/>
      </w:tblGrid>
      <w:tr w:rsidR="003B4384" w:rsidRPr="003B4384" w:rsidTr="003B4384">
        <w:trPr>
          <w:trHeight w:val="15"/>
        </w:trPr>
        <w:tc>
          <w:tcPr>
            <w:tcW w:w="4990"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Площадь санузла,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7E0267E1" wp14:editId="5DCE3AC3">
                      <wp:extent cx="107315" cy="222250"/>
                      <wp:effectExtent l="0" t="0" r="0" b="0"/>
                      <wp:docPr id="6" name="AutoShape 58"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58650" id="AutoShape 58"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eP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ssCnjx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 не менее (требование не является обязательным для гостиниц, находящихся в зданиях, являющихся объектами культурного наследия)</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Категория гостиниц</w:t>
            </w:r>
            <w:r w:rsidRPr="003B4384">
              <w:rPr>
                <w:rFonts w:ascii="Times New Roman" w:eastAsia="Times New Roman" w:hAnsi="Times New Roman" w:cs="Times New Roman"/>
                <w:color w:val="2D2D2D"/>
                <w:sz w:val="21"/>
                <w:szCs w:val="21"/>
                <w:lang w:eastAsia="ru-RU"/>
              </w:rPr>
              <w:br/>
              <w:t>(кроме апарт-отелей)</w:t>
            </w:r>
          </w:p>
        </w:tc>
      </w:tr>
      <w:tr w:rsidR="003B4384" w:rsidRPr="003B4384" w:rsidTr="003B4384">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"без звезд"</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 звезда"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"две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"четыре звезды"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 звезд"</w:t>
            </w:r>
          </w:p>
        </w:tc>
      </w:tr>
      <w:tr w:rsidR="003B4384" w:rsidRPr="003B4384" w:rsidTr="003B4384">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2,5</w:t>
            </w:r>
            <w:r w:rsidRPr="003B4384">
              <w:rPr>
                <w:rFonts w:ascii="Times New Roman" w:eastAsia="Times New Roman" w:hAnsi="Times New Roman" w:cs="Times New Roman"/>
                <w:color w:val="2D2D2D"/>
                <w:sz w:val="21"/>
                <w:szCs w:val="21"/>
                <w:lang w:eastAsia="ru-RU"/>
              </w:rPr>
              <w:br/>
              <w:t>(допускается уменьшение площади на 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3,8</w:t>
            </w:r>
            <w:r w:rsidRPr="003B4384">
              <w:rPr>
                <w:rFonts w:ascii="Times New Roman" w:eastAsia="Times New Roman" w:hAnsi="Times New Roman" w:cs="Times New Roman"/>
                <w:color w:val="2D2D2D"/>
                <w:sz w:val="21"/>
                <w:szCs w:val="21"/>
                <w:lang w:eastAsia="ru-RU"/>
              </w:rPr>
              <w:br/>
              <w:t>(допускается уменьшение площади на 10%, за исключением номеров "высшей категории")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lastRenderedPageBreak/>
        <w:t>Приложение Е (рекомендуемое). Минимальная вместимость предприятий общественного питания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Е</w:t>
      </w:r>
      <w:r w:rsidRPr="003B4384">
        <w:rPr>
          <w:rFonts w:ascii="Arial" w:eastAsia="Times New Roman" w:hAnsi="Arial" w:cs="Arial"/>
          <w:color w:val="2D2D2D"/>
          <w:spacing w:val="2"/>
          <w:sz w:val="21"/>
          <w:szCs w:val="21"/>
          <w:lang w:eastAsia="ru-RU"/>
        </w:rPr>
        <w:br/>
        <w:t>(рекомендуемое)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Е.1</w:t>
      </w:r>
    </w:p>
    <w:p w:rsidR="003B4384" w:rsidRPr="003B4384" w:rsidRDefault="003B4384" w:rsidP="003B4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В процентах от вместимости гостиницы</w:t>
      </w:r>
    </w:p>
    <w:tbl>
      <w:tblPr>
        <w:tblW w:w="0" w:type="auto"/>
        <w:tblCellMar>
          <w:left w:w="0" w:type="dxa"/>
          <w:right w:w="0" w:type="dxa"/>
        </w:tblCellMar>
        <w:tblLook w:val="04A0" w:firstRow="1" w:lastRow="0" w:firstColumn="1" w:lastColumn="0" w:noHBand="0" w:noVBand="1"/>
      </w:tblPr>
      <w:tblGrid>
        <w:gridCol w:w="3482"/>
        <w:gridCol w:w="1170"/>
        <w:gridCol w:w="1181"/>
        <w:gridCol w:w="1181"/>
        <w:gridCol w:w="1192"/>
        <w:gridCol w:w="1149"/>
      </w:tblGrid>
      <w:tr w:rsidR="003B4384" w:rsidRPr="003B4384" w:rsidTr="003B4384">
        <w:trPr>
          <w:trHeight w:val="15"/>
        </w:trPr>
        <w:tc>
          <w:tcPr>
            <w:tcW w:w="4066"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Предприятия общественного питания</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Категории гостиниц</w:t>
            </w:r>
          </w:p>
        </w:tc>
      </w:tr>
      <w:tr w:rsidR="003B4384" w:rsidRPr="003B4384" w:rsidTr="003B438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 звезда"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"две звезды"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 звезды"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"четыре звезды"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 звезд"</w:t>
            </w:r>
          </w:p>
        </w:tc>
      </w:tr>
      <w:tr w:rsidR="003B4384" w:rsidRPr="003B4384" w:rsidTr="003B438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Рестораны,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100</w:t>
            </w:r>
          </w:p>
        </w:tc>
      </w:tr>
      <w:tr w:rsidR="003B4384" w:rsidRPr="003B4384" w:rsidTr="003B438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 том числе банкетные залы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Столовые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Кафе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Буфеты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Бары:</w:t>
            </w:r>
            <w:r w:rsidRPr="003B4384">
              <w:rPr>
                <w:rFonts w:ascii="Times New Roman" w:eastAsia="Times New Roman" w:hAnsi="Times New Roman" w:cs="Times New Roman"/>
                <w:color w:val="2D2D2D"/>
                <w:sz w:val="21"/>
                <w:szCs w:val="21"/>
                <w:lang w:eastAsia="ru-RU"/>
              </w:rPr>
              <w:br/>
            </w:r>
            <w:r w:rsidRPr="003B4384">
              <w:rPr>
                <w:rFonts w:ascii="Times New Roman" w:eastAsia="Times New Roman" w:hAnsi="Times New Roman" w:cs="Times New Roman"/>
                <w:color w:val="2D2D2D"/>
                <w:sz w:val="21"/>
                <w:szCs w:val="21"/>
                <w:lang w:eastAsia="ru-RU"/>
              </w:rPr>
              <w:br/>
              <w:t>- при вестибюле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заданию на проектирование</w:t>
            </w:r>
          </w:p>
        </w:tc>
      </w:tr>
      <w:tr w:rsidR="003B4384" w:rsidRPr="003B4384" w:rsidTr="003B438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при ресторане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заданию на проектирование</w:t>
            </w:r>
          </w:p>
        </w:tc>
      </w:tr>
      <w:tr w:rsidR="003B4384" w:rsidRPr="003B4384" w:rsidTr="003B438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при жилых этажах</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в спортивно-оздоровительном комплексе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заданию на проектирование</w:t>
            </w:r>
          </w:p>
        </w:tc>
      </w:tr>
      <w:tr w:rsidR="003B4384" w:rsidRPr="003B4384" w:rsidTr="003B438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культурно-досуговом центре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заданию на проектирование</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Столовая обслуживающего персонала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Ж (рекомендуемое). Состав и площади помещений администрации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Ж</w:t>
      </w:r>
      <w:r w:rsidRPr="003B4384">
        <w:rPr>
          <w:rFonts w:ascii="Arial" w:eastAsia="Times New Roman" w:hAnsi="Arial" w:cs="Arial"/>
          <w:color w:val="2D2D2D"/>
          <w:spacing w:val="2"/>
          <w:sz w:val="21"/>
          <w:szCs w:val="21"/>
          <w:lang w:eastAsia="ru-RU"/>
        </w:rPr>
        <w:br/>
        <w:t>(рекомендуемое)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Ж.1</w:t>
      </w:r>
    </w:p>
    <w:p w:rsidR="003B4384" w:rsidRPr="003B4384" w:rsidRDefault="003B4384" w:rsidP="003B4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В квадратных метрах</w:t>
      </w:r>
    </w:p>
    <w:tbl>
      <w:tblPr>
        <w:tblW w:w="0" w:type="auto"/>
        <w:tblCellMar>
          <w:left w:w="0" w:type="dxa"/>
          <w:right w:w="0" w:type="dxa"/>
        </w:tblCellMar>
        <w:tblLook w:val="04A0" w:firstRow="1" w:lastRow="0" w:firstColumn="1" w:lastColumn="0" w:noHBand="0" w:noVBand="1"/>
      </w:tblPr>
      <w:tblGrid>
        <w:gridCol w:w="2652"/>
        <w:gridCol w:w="787"/>
        <w:gridCol w:w="672"/>
        <w:gridCol w:w="787"/>
        <w:gridCol w:w="787"/>
        <w:gridCol w:w="787"/>
        <w:gridCol w:w="672"/>
        <w:gridCol w:w="2211"/>
      </w:tblGrid>
      <w:tr w:rsidR="003B4384" w:rsidRPr="003B4384" w:rsidTr="003B4384">
        <w:trPr>
          <w:trHeight w:val="15"/>
        </w:trPr>
        <w:tc>
          <w:tcPr>
            <w:tcW w:w="3142"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73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73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772"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Наименование помещений</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Площади помещений для гостиниц вместимостью</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Примечание</w:t>
            </w:r>
          </w:p>
        </w:tc>
      </w:tr>
      <w:tr w:rsidR="003B4384" w:rsidRPr="003B4384" w:rsidTr="003B4384">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до 50 мест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50 до 100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100 до 300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300 до 500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500 до 800 мест</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800 мест</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Кабинет директора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Для категорий "четыре звезды" и "пять звезд" допускается увеличение на 20%</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Комната отдыха для сотрудников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Для категорий "три звезды" и выше</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Санузел</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Для категорий "три звезды" и выше</w:t>
            </w:r>
            <w:r w:rsidRPr="003B4384">
              <w:rPr>
                <w:rFonts w:ascii="Times New Roman" w:eastAsia="Times New Roman" w:hAnsi="Times New Roman" w:cs="Times New Roman"/>
                <w:color w:val="2D2D2D"/>
                <w:sz w:val="21"/>
                <w:szCs w:val="21"/>
                <w:lang w:eastAsia="ru-RU"/>
              </w:rPr>
              <w:br/>
              <w:t>6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3D581F58" wp14:editId="72FE9684">
                      <wp:extent cx="107315" cy="222250"/>
                      <wp:effectExtent l="0" t="0" r="0" b="0"/>
                      <wp:docPr id="5" name="AutoShape 59"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D267B" id="AutoShape 59"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t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WTBgL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 - с душевой</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Приемная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Заместители директора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должностей</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Главный инженер (техник)</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Завхоз</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Комендант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должности</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Отдел кадров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Архив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Бухгалтерия,</w:t>
            </w:r>
            <w:r w:rsidRPr="003B4384">
              <w:rPr>
                <w:rFonts w:ascii="Times New Roman" w:eastAsia="Times New Roman" w:hAnsi="Times New Roman" w:cs="Times New Roman"/>
                <w:color w:val="2D2D2D"/>
                <w:sz w:val="21"/>
                <w:szCs w:val="21"/>
                <w:lang w:eastAsia="ru-RU"/>
              </w:rPr>
              <w:br/>
              <w:t>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кабинет главного бухгалтера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рабочие помещения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касса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Планово-производственный или аналогичные отделы оперативного планирования,</w:t>
            </w:r>
            <w:r w:rsidRPr="003B4384">
              <w:rPr>
                <w:rFonts w:ascii="Times New Roman" w:eastAsia="Times New Roman" w:hAnsi="Times New Roman" w:cs="Times New Roman"/>
                <w:color w:val="2D2D2D"/>
                <w:sz w:val="21"/>
                <w:szCs w:val="21"/>
                <w:lang w:eastAsia="ru-RU"/>
              </w:rPr>
              <w:br/>
              <w:t>в том числе: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32</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38</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кабинет начальника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рабочие помещения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Отдел труда и зарплаты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должностей</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Отдел материально-технического снабжения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должностей</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Множительное (машинописное) бюро</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Кабинеты начальников служб эксплуатации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должностей</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Класс повышения квалификации персонала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Зал собраний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Допускается проведение общих собраний в столовой персонала и помещениях зального комплекса</w:t>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И (рекомендуемое). Состав и минимальные площади служебно-хозяйственных помещений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И</w:t>
      </w:r>
      <w:r w:rsidRPr="003B4384">
        <w:rPr>
          <w:rFonts w:ascii="Arial" w:eastAsia="Times New Roman" w:hAnsi="Arial" w:cs="Arial"/>
          <w:color w:val="2D2D2D"/>
          <w:spacing w:val="2"/>
          <w:sz w:val="21"/>
          <w:szCs w:val="21"/>
          <w:lang w:eastAsia="ru-RU"/>
        </w:rPr>
        <w:br/>
        <w:t>(рекомендуемое)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И.1</w:t>
      </w:r>
    </w:p>
    <w:p w:rsidR="003B4384" w:rsidRPr="003B4384" w:rsidRDefault="003B4384" w:rsidP="003B438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В квадратных метрах</w:t>
      </w:r>
    </w:p>
    <w:tbl>
      <w:tblPr>
        <w:tblW w:w="0" w:type="auto"/>
        <w:tblCellMar>
          <w:left w:w="0" w:type="dxa"/>
          <w:right w:w="0" w:type="dxa"/>
        </w:tblCellMar>
        <w:tblLook w:val="04A0" w:firstRow="1" w:lastRow="0" w:firstColumn="1" w:lastColumn="0" w:noHBand="0" w:noVBand="1"/>
      </w:tblPr>
      <w:tblGrid>
        <w:gridCol w:w="2139"/>
        <w:gridCol w:w="901"/>
        <w:gridCol w:w="857"/>
        <w:gridCol w:w="901"/>
        <w:gridCol w:w="901"/>
        <w:gridCol w:w="901"/>
        <w:gridCol w:w="901"/>
        <w:gridCol w:w="1854"/>
      </w:tblGrid>
      <w:tr w:rsidR="003B4384" w:rsidRPr="003B4384" w:rsidTr="003B4384">
        <w:trPr>
          <w:trHeight w:val="15"/>
        </w:trPr>
        <w:tc>
          <w:tcPr>
            <w:tcW w:w="2772"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033"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Наименование помещений</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Минимальные площади помещений для гостиниц вместимостью</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Примечание</w:t>
            </w: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не более 50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50 до 100 мест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100 до 300 мест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300 до 500 мест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500 до 800 мест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от 800 мест</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Центральный диспетчерский пост,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машинный зал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операционный зал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пожарный пост</w:t>
            </w:r>
          </w:p>
        </w:tc>
        <w:tc>
          <w:tcPr>
            <w:tcW w:w="8501"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 но не менее 15</w:t>
            </w: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ремонтная мастерская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помещения дежурной ремонтной смены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диспетчерская лифтов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Узел связи,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134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ремонтная мастерская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техники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комната персонала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Центральная бельевая,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118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 гостиницах категорий "три звезды" и выше следует увеличивать пропорционально частоте смены белья</w:t>
            </w: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отделение чистого белья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отделение грязного белья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помещение разборки грязного белья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починочная мастерская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отделении грязного белья</w:t>
            </w: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кабинет заведующего бельевым хозяйством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разгрузочная площадка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отсутствии прачечной постельного белья в гостинице</w:t>
            </w:r>
          </w:p>
        </w:tc>
      </w:tr>
      <w:tr w:rsidR="003B4384" w:rsidRPr="003B4384" w:rsidTr="003B43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Служба дезинфекции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Служба уборки территории,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бытовые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уборочного инвентаря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расходных средств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садового инвентаря и уборочной техники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При наличии озеленения и дорожно-парковой зоны</w:t>
            </w: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Мастерские,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288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 электротехническая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сантехническая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слесарная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КИПиА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торгового и технологического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столярная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малярная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комната художника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Складские помещения,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 гостиницах категорий "четыре звезды" и выше следует увеличивать</w:t>
            </w: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резервный склад белья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драпировок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материально-</w:t>
            </w:r>
            <w:r w:rsidRPr="003B4384">
              <w:rPr>
                <w:rFonts w:ascii="Times New Roman" w:eastAsia="Times New Roman" w:hAnsi="Times New Roman" w:cs="Times New Roman"/>
                <w:color w:val="2D2D2D"/>
                <w:sz w:val="21"/>
                <w:szCs w:val="21"/>
                <w:lang w:eastAsia="ru-RU"/>
              </w:rPr>
              <w:br/>
              <w:t>технические склады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расходных материалов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мебели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склады технических служб</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Размещать, как правило, вблизи ремонтных мастерских</w:t>
            </w:r>
          </w:p>
        </w:tc>
      </w:tr>
      <w:tr w:rsidR="003B4384" w:rsidRPr="003B4384" w:rsidTr="003B438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лакокрасочных материалов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Рассчитывается на хранение не более 50 кг</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 осуществлением необходимых противопожарных мероприятий</w:t>
            </w:r>
          </w:p>
        </w:tc>
      </w:tr>
      <w:tr w:rsidR="003B4384" w:rsidRPr="003B4384" w:rsidTr="003B438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склад пиломатериалов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Бытовые помещения производственного персонала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На наибольшую смену; предусмотреть санузлы и душевые</w:t>
            </w:r>
          </w:p>
        </w:tc>
      </w:tr>
      <w:tr w:rsidR="003B4384" w:rsidRPr="003B4384" w:rsidTr="003B43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Прачечная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 расчету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xml:space="preserve">Для категорий "четыре звезды" и ниже допускается не предусматривать с учетом использования </w:t>
            </w:r>
            <w:r w:rsidRPr="003B4384">
              <w:rPr>
                <w:rFonts w:ascii="Times New Roman" w:eastAsia="Times New Roman" w:hAnsi="Times New Roman" w:cs="Times New Roman"/>
                <w:color w:val="2D2D2D"/>
                <w:sz w:val="21"/>
                <w:szCs w:val="21"/>
                <w:lang w:eastAsia="ru-RU"/>
              </w:rPr>
              <w:lastRenderedPageBreak/>
              <w:t>подрядных предприятий</w:t>
            </w:r>
          </w:p>
        </w:tc>
      </w:tr>
      <w:tr w:rsidR="003B4384" w:rsidRPr="003B4384" w:rsidTr="003B438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Хозяйственные кладовые</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Одна-две на этаж из расчета 3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78B74F81" wp14:editId="514C4A4E">
                      <wp:extent cx="107315" cy="222250"/>
                      <wp:effectExtent l="0" t="0" r="0" b="0"/>
                      <wp:docPr id="4" name="AutoShape 60"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5BB55" id="AutoShape 60"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x3YPYh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 на 100 м</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2B71EE38" wp14:editId="7A2CAF91">
                      <wp:extent cx="107315" cy="222250"/>
                      <wp:effectExtent l="0" t="0" r="0" b="0"/>
                      <wp:docPr id="3" name="AutoShape 61"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000F5" id="AutoShape 61" o:spid="_x0000_s1026" alt="СП 257.1325800.2016 Здания гостиниц. Правила проектирования"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обслуживаемых площадей общественного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Приложение К (обязательное). Минимальная освещенность помещений гостиниц источниками искусственного света</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К</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К.1</w:t>
      </w:r>
    </w:p>
    <w:tbl>
      <w:tblPr>
        <w:tblW w:w="0" w:type="auto"/>
        <w:tblCellMar>
          <w:left w:w="0" w:type="dxa"/>
          <w:right w:w="0" w:type="dxa"/>
        </w:tblCellMar>
        <w:tblLook w:val="04A0" w:firstRow="1" w:lastRow="0" w:firstColumn="1" w:lastColumn="0" w:noHBand="0" w:noVBand="1"/>
      </w:tblPr>
      <w:tblGrid>
        <w:gridCol w:w="3278"/>
        <w:gridCol w:w="1527"/>
        <w:gridCol w:w="2042"/>
        <w:gridCol w:w="2508"/>
      </w:tblGrid>
      <w:tr w:rsidR="003B4384" w:rsidRPr="003B4384" w:rsidTr="003B4384">
        <w:trPr>
          <w:trHeight w:val="15"/>
        </w:trPr>
        <w:tc>
          <w:tcPr>
            <w:tcW w:w="4066"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663"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2218"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3142"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Наименование помещений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Минимальная освещенность, лк, при лампах</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Поверхность, к которой относится норматив</w:t>
            </w:r>
          </w:p>
        </w:tc>
      </w:tr>
      <w:tr w:rsidR="003B4384" w:rsidRPr="003B4384" w:rsidTr="003B4384">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накаливания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люминесцентных</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Номера (жилые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0,8 м от пола</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Вестибюль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Общие гостиные, холлы, буфеты, бары и др.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Бюро обслуживания, административные помещения, помещения обслуживания проживающих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0,8 м от пола</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Основные лестницы, общие коридоры, центральная бельевая, мастерские, комнаты чистки и глажения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 (50)</w:t>
            </w: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4CCC929D" wp14:editId="0333744F">
                      <wp:extent cx="123825" cy="222250"/>
                      <wp:effectExtent l="0" t="0" r="0" b="0"/>
                      <wp:docPr id="2" name="AutoShape 62"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49A63" id="AutoShape 62" o:spid="_x0000_s1026" alt="СП 257.1325800.2016 Здания гостиниц. Правила проектирования" style="width:9.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Общие санузлы, санузлы в номерах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Общие душевые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Помещения обслуживающего персонала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0,8 м от пола</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Складские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0,8 м от пола</w:t>
            </w:r>
          </w:p>
        </w:tc>
      </w:tr>
      <w:tr w:rsidR="003B4384" w:rsidRPr="003B4384" w:rsidTr="003B4384">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Технические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Пол</w:t>
            </w:r>
          </w:p>
        </w:tc>
      </w:tr>
      <w:tr w:rsidR="003B4384" w:rsidRPr="003B4384" w:rsidTr="003B4384">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noProof/>
                <w:color w:val="2D2D2D"/>
                <w:sz w:val="21"/>
                <w:szCs w:val="21"/>
                <w:lang w:eastAsia="ru-RU"/>
              </w:rPr>
              <mc:AlternateContent>
                <mc:Choice Requires="wps">
                  <w:drawing>
                    <wp:inline distT="0" distB="0" distL="0" distR="0" wp14:anchorId="5F217AAF" wp14:editId="557C13FF">
                      <wp:extent cx="123825" cy="222250"/>
                      <wp:effectExtent l="0" t="0" r="0" b="0"/>
                      <wp:docPr id="1" name="AutoShape 63" descr="СП 257.1325800.2016 Здания гостиниц. Правила проектир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2929A" id="AutoShape 63" o:spid="_x0000_s1026" alt="СП 257.1325800.2016 Здания гостиниц. Правила проектирования" style="width:9.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" filled="f" stroked="f">
                      <o:lock v:ext="edit" aspectratio="t"/>
                      <w10:anchorlock/>
                    </v:rect>
                  </w:pict>
                </mc:Fallback>
              </mc:AlternateContent>
            </w:r>
            <w:r w:rsidRPr="003B4384">
              <w:rPr>
                <w:rFonts w:ascii="Times New Roman" w:eastAsia="Times New Roman" w:hAnsi="Times New Roman" w:cs="Times New Roman"/>
                <w:color w:val="2D2D2D"/>
                <w:sz w:val="21"/>
                <w:szCs w:val="21"/>
                <w:lang w:eastAsia="ru-RU"/>
              </w:rPr>
              <w:t> Число в скобках для мастерских.</w:t>
            </w:r>
            <w:r w:rsidRPr="003B4384">
              <w:rPr>
                <w:rFonts w:ascii="Times New Roman" w:eastAsia="Times New Roman" w:hAnsi="Times New Roman" w:cs="Times New Roman"/>
                <w:color w:val="2D2D2D"/>
                <w:sz w:val="21"/>
                <w:szCs w:val="21"/>
                <w:lang w:eastAsia="ru-RU"/>
              </w:rPr>
              <w:br/>
            </w:r>
          </w:p>
        </w:tc>
      </w:tr>
    </w:tbl>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lastRenderedPageBreak/>
        <w:t>Приложение Л (обязательное). Автоматизированные комплексы, системы связи и информатизации, предусматриваемые для гостиниц</w:t>
      </w:r>
    </w:p>
    <w:p w:rsidR="003B4384" w:rsidRPr="003B4384" w:rsidRDefault="003B4384" w:rsidP="003B438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t>Приложение Л</w:t>
      </w:r>
      <w:r w:rsidRPr="003B4384">
        <w:rPr>
          <w:rFonts w:ascii="Arial" w:eastAsia="Times New Roman" w:hAnsi="Arial" w:cs="Arial"/>
          <w:color w:val="2D2D2D"/>
          <w:spacing w:val="2"/>
          <w:sz w:val="21"/>
          <w:szCs w:val="21"/>
          <w:lang w:eastAsia="ru-RU"/>
        </w:rPr>
        <w:br/>
        <w:t>(обязательное)</w:t>
      </w:r>
    </w:p>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r w:rsidRPr="003B4384">
        <w:rPr>
          <w:rFonts w:ascii="Arial" w:eastAsia="Times New Roman" w:hAnsi="Arial" w:cs="Arial"/>
          <w:color w:val="2D2D2D"/>
          <w:spacing w:val="2"/>
          <w:sz w:val="21"/>
          <w:szCs w:val="21"/>
          <w:lang w:eastAsia="ru-RU"/>
        </w:rPr>
        <w:br/>
        <w:t>Таблица Л.1</w:t>
      </w:r>
    </w:p>
    <w:tbl>
      <w:tblPr>
        <w:tblW w:w="0" w:type="auto"/>
        <w:tblCellMar>
          <w:left w:w="0" w:type="dxa"/>
          <w:right w:w="0" w:type="dxa"/>
        </w:tblCellMar>
        <w:tblLook w:val="04A0" w:firstRow="1" w:lastRow="0" w:firstColumn="1" w:lastColumn="0" w:noHBand="0" w:noVBand="1"/>
      </w:tblPr>
      <w:tblGrid>
        <w:gridCol w:w="2877"/>
        <w:gridCol w:w="1188"/>
        <w:gridCol w:w="1081"/>
        <w:gridCol w:w="1188"/>
        <w:gridCol w:w="1188"/>
        <w:gridCol w:w="1005"/>
        <w:gridCol w:w="828"/>
      </w:tblGrid>
      <w:tr w:rsidR="003B4384" w:rsidRPr="003B4384" w:rsidTr="003B4384">
        <w:trPr>
          <w:trHeight w:val="15"/>
        </w:trPr>
        <w:tc>
          <w:tcPr>
            <w:tcW w:w="3511"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Комплекс, система</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Категория гостиниц (требование не является обязательным для апарт-отелей)</w:t>
            </w:r>
          </w:p>
        </w:tc>
      </w:tr>
      <w:tr w:rsidR="003B4384" w:rsidRPr="003B4384" w:rsidTr="003B438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"без звезд"</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"одна звезда"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"две</w:t>
            </w:r>
            <w:r w:rsidRPr="003B4384">
              <w:rPr>
                <w:rFonts w:ascii="Times New Roman" w:eastAsia="Times New Roman" w:hAnsi="Times New Roman" w:cs="Times New Roman"/>
                <w:color w:val="2D2D2D"/>
                <w:sz w:val="21"/>
                <w:szCs w:val="21"/>
                <w:lang w:eastAsia="ru-RU"/>
              </w:rPr>
              <w:br/>
              <w:t>звезды"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"три</w:t>
            </w:r>
            <w:r w:rsidRPr="003B4384">
              <w:rPr>
                <w:rFonts w:ascii="Times New Roman" w:eastAsia="Times New Roman" w:hAnsi="Times New Roman" w:cs="Times New Roman"/>
                <w:color w:val="2D2D2D"/>
                <w:sz w:val="21"/>
                <w:szCs w:val="21"/>
                <w:lang w:eastAsia="ru-RU"/>
              </w:rPr>
              <w:br/>
              <w:t>звезды"</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"четыре</w:t>
            </w:r>
            <w:r w:rsidRPr="003B4384">
              <w:rPr>
                <w:rFonts w:ascii="Times New Roman" w:eastAsia="Times New Roman" w:hAnsi="Times New Roman" w:cs="Times New Roman"/>
                <w:color w:val="2D2D2D"/>
                <w:sz w:val="21"/>
                <w:szCs w:val="21"/>
                <w:lang w:eastAsia="ru-RU"/>
              </w:rPr>
              <w:br/>
              <w:t>звезды"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"пять</w:t>
            </w:r>
            <w:r w:rsidRPr="003B4384">
              <w:rPr>
                <w:rFonts w:ascii="Times New Roman" w:eastAsia="Times New Roman" w:hAnsi="Times New Roman" w:cs="Times New Roman"/>
                <w:color w:val="2D2D2D"/>
                <w:sz w:val="21"/>
                <w:szCs w:val="21"/>
                <w:lang w:eastAsia="ru-RU"/>
              </w:rPr>
              <w:br/>
              <w:t>звезд"</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Охранная сигнализация, видеонаблюдение в общественных зонах и коридорах жилых этажей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Внутреннее радиовещание с возможностью радиотрансляции во всех помещениях, включая лифты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Система диспетчерской (технологической) телефонной связи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1053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Телефонная связь из номера:</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внутренняя (без выхода за пределы средства размещения) или кнопка вызова обслуживающего персонала в 100% номеров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r w:rsidRPr="003B4384">
              <w:rPr>
                <w:rFonts w:ascii="Times New Roman" w:eastAsia="Times New Roman" w:hAnsi="Times New Roman" w:cs="Times New Roman"/>
                <w:color w:val="2D2D2D"/>
                <w:sz w:val="21"/>
                <w:szCs w:val="21"/>
                <w:lang w:eastAsia="ru-RU"/>
              </w:rPr>
              <w:br/>
              <w:t>(кроме малых гостиниц)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r w:rsidRPr="003B4384">
              <w:rPr>
                <w:rFonts w:ascii="Times New Roman" w:eastAsia="Times New Roman" w:hAnsi="Times New Roman" w:cs="Times New Roman"/>
                <w:color w:val="2D2D2D"/>
                <w:sz w:val="21"/>
                <w:szCs w:val="21"/>
                <w:lang w:eastAsia="ru-RU"/>
              </w:rPr>
              <w:br/>
              <w:t>(кроме малых гостиниц)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внутренняя (без выхода за пределы средства размещения) в 100% номеров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r w:rsidRPr="003B4384">
              <w:rPr>
                <w:rFonts w:ascii="Times New Roman" w:eastAsia="Times New Roman" w:hAnsi="Times New Roman" w:cs="Times New Roman"/>
                <w:color w:val="2D2D2D"/>
                <w:sz w:val="21"/>
                <w:szCs w:val="21"/>
                <w:lang w:eastAsia="ru-RU"/>
              </w:rPr>
              <w:br/>
              <w:t>(кроме малых гостиниц)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внутренняя (без выхода за пределы средства размещения) и городская в 100% номеров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r w:rsidRPr="003B4384">
              <w:rPr>
                <w:rFonts w:ascii="Times New Roman" w:eastAsia="Times New Roman" w:hAnsi="Times New Roman" w:cs="Times New Roman"/>
                <w:color w:val="2D2D2D"/>
                <w:sz w:val="21"/>
                <w:szCs w:val="21"/>
                <w:lang w:eastAsia="ru-RU"/>
              </w:rPr>
              <w:br/>
              <w:t>(кроме малых гостиниц)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xml:space="preserve">внутренняя (без выхода за пределы средства размещения), городская, междугородная и </w:t>
            </w:r>
            <w:r w:rsidRPr="003B4384">
              <w:rPr>
                <w:rFonts w:ascii="Times New Roman" w:eastAsia="Times New Roman" w:hAnsi="Times New Roman" w:cs="Times New Roman"/>
                <w:color w:val="2D2D2D"/>
                <w:sz w:val="21"/>
                <w:szCs w:val="21"/>
                <w:lang w:eastAsia="ru-RU"/>
              </w:rPr>
              <w:lastRenderedPageBreak/>
              <w:t>международная в 100% номеров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1053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Телефоны коллективного пользования в общественных помещениях:</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городской, междугородный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городской, междугородный, международный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Система приема телевизионных программ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Интернет во всех номерах и общественных помещениях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Система контроля и управления зданием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Система электрочасофикации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r w:rsidR="003B4384" w:rsidRPr="003B4384" w:rsidTr="003B438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Охранная сигнализация, электронные замки/видеокамеры в коридорах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B4384" w:rsidRPr="003B4384" w:rsidRDefault="003B4384" w:rsidP="003B438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w:t>
            </w:r>
          </w:p>
        </w:tc>
      </w:tr>
    </w:tbl>
    <w:p w:rsidR="003B4384" w:rsidRPr="003B4384" w:rsidRDefault="003B4384" w:rsidP="003B438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3B4384">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46"/>
        <w:gridCol w:w="8809"/>
      </w:tblGrid>
      <w:tr w:rsidR="003B4384" w:rsidRPr="003B4384" w:rsidTr="003B4384">
        <w:trPr>
          <w:trHeight w:val="15"/>
        </w:trPr>
        <w:tc>
          <w:tcPr>
            <w:tcW w:w="554" w:type="dxa"/>
            <w:hideMark/>
          </w:tcPr>
          <w:p w:rsidR="003B4384" w:rsidRPr="003B4384" w:rsidRDefault="003B4384" w:rsidP="003B4384">
            <w:pPr>
              <w:spacing w:after="0" w:line="240" w:lineRule="auto"/>
              <w:rPr>
                <w:rFonts w:ascii="Arial" w:eastAsia="Times New Roman" w:hAnsi="Arial" w:cs="Arial"/>
                <w:b/>
                <w:bCs/>
                <w:color w:val="3C3C3C"/>
                <w:spacing w:val="2"/>
                <w:sz w:val="41"/>
                <w:szCs w:val="41"/>
                <w:lang w:eastAsia="ru-RU"/>
              </w:rPr>
            </w:pPr>
          </w:p>
        </w:tc>
        <w:tc>
          <w:tcPr>
            <w:tcW w:w="9979"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29" w:history="1">
              <w:r w:rsidRPr="003B4384">
                <w:rPr>
                  <w:rFonts w:ascii="Times New Roman" w:eastAsia="Times New Roman" w:hAnsi="Times New Roman" w:cs="Times New Roman"/>
                  <w:color w:val="00466E"/>
                  <w:sz w:val="21"/>
                  <w:szCs w:val="21"/>
                  <w:u w:val="single"/>
                  <w:lang w:eastAsia="ru-RU"/>
                </w:rPr>
                <w:t>Федеральный закон от 30 декабря 2009 г. N 384-ФЗ "Технический регламент о безопасности зданий и сооружений"</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0" w:history="1">
              <w:r w:rsidRPr="003B4384">
                <w:rPr>
                  <w:rFonts w:ascii="Times New Roman" w:eastAsia="Times New Roman" w:hAnsi="Times New Roman" w:cs="Times New Roman"/>
                  <w:color w:val="00466E"/>
                  <w:sz w:val="21"/>
                  <w:szCs w:val="21"/>
                  <w:u w:val="single"/>
                  <w:lang w:eastAsia="ru-RU"/>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[3]</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1" w:history="1">
              <w:r w:rsidRPr="003B4384">
                <w:rPr>
                  <w:rFonts w:ascii="Times New Roman" w:eastAsia="Times New Roman" w:hAnsi="Times New Roman" w:cs="Times New Roman"/>
                  <w:color w:val="00466E"/>
                  <w:sz w:val="21"/>
                  <w:szCs w:val="21"/>
                  <w:u w:val="single"/>
                  <w:lang w:eastAsia="ru-RU"/>
                </w:rPr>
                <w:t>Федеральный закон от 22 июля 2008 г. N 123-ФЗ "Технический регламент о требованиях пожарной безопасности"</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[4]</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2" w:history="1">
              <w:r w:rsidRPr="003B4384">
                <w:rPr>
                  <w:rFonts w:ascii="Times New Roman" w:eastAsia="Times New Roman" w:hAnsi="Times New Roman" w:cs="Times New Roman"/>
                  <w:color w:val="00466E"/>
                  <w:sz w:val="21"/>
                  <w:szCs w:val="21"/>
                  <w:u w:val="single"/>
                  <w:lang w:eastAsia="ru-RU"/>
                </w:rPr>
                <w:t>Приказ Министерства культуры Российской Федерации от 11 июля 2014 г.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[5]</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3" w:history="1">
              <w:r w:rsidRPr="003B4384">
                <w:rPr>
                  <w:rFonts w:ascii="Times New Roman" w:eastAsia="Times New Roman" w:hAnsi="Times New Roman" w:cs="Times New Roman"/>
                  <w:color w:val="00466E"/>
                  <w:sz w:val="21"/>
                  <w:szCs w:val="21"/>
                  <w:u w:val="single"/>
                  <w:lang w:eastAsia="ru-RU"/>
                </w:rPr>
                <w:t>Рекомендации по определению потребности в гостиничных местах</w:t>
              </w:r>
            </w:hyperlink>
            <w:r w:rsidRPr="003B4384">
              <w:rPr>
                <w:rFonts w:ascii="Times New Roman" w:eastAsia="Times New Roman" w:hAnsi="Times New Roman" w:cs="Times New Roman"/>
                <w:color w:val="2D2D2D"/>
                <w:sz w:val="21"/>
                <w:szCs w:val="21"/>
                <w:lang w:eastAsia="ru-RU"/>
              </w:rPr>
              <w:t>. М.: ЦНИИЭП жилища, 1981</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[6]</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4" w:history="1">
              <w:r w:rsidRPr="003B4384">
                <w:rPr>
                  <w:rFonts w:ascii="Times New Roman" w:eastAsia="Times New Roman" w:hAnsi="Times New Roman" w:cs="Times New Roman"/>
                  <w:color w:val="00466E"/>
                  <w:sz w:val="21"/>
                  <w:szCs w:val="21"/>
                  <w:u w:val="single"/>
                  <w:lang w:eastAsia="ru-RU"/>
                </w:rPr>
                <w:t>Федеральный закон от 29 декабря 2004 г. N 190-ФЗ "Градостроительный кодекс Российской Федерации"</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[7]</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5" w:history="1">
              <w:r w:rsidRPr="003B4384">
                <w:rPr>
                  <w:rFonts w:ascii="Times New Roman" w:eastAsia="Times New Roman" w:hAnsi="Times New Roman" w:cs="Times New Roman"/>
                  <w:color w:val="00466E"/>
                  <w:sz w:val="21"/>
                  <w:szCs w:val="21"/>
                  <w:u w:val="single"/>
                  <w:lang w:eastAsia="ru-RU"/>
                </w:rPr>
                <w:t>Методические рекомендации по проектированию площадок для стоянок автомобилей и автобусных остановок</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[8]</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6" w:history="1">
              <w:r w:rsidRPr="003B4384">
                <w:rPr>
                  <w:rFonts w:ascii="Times New Roman" w:eastAsia="Times New Roman" w:hAnsi="Times New Roman" w:cs="Times New Roman"/>
                  <w:color w:val="00466E"/>
                  <w:sz w:val="21"/>
                  <w:szCs w:val="21"/>
                  <w:u w:val="single"/>
                  <w:lang w:eastAsia="ru-RU"/>
                </w:rPr>
                <w:t>Федеральный закон от 25 июня 2002 г. N 73-ФЗ "Об объектах культурного наследия (памятниках истории и культуры) народов Российской Федерации"</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[9]</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7" w:history="1">
              <w:r w:rsidRPr="003B4384">
                <w:rPr>
                  <w:rFonts w:ascii="Times New Roman" w:eastAsia="Times New Roman" w:hAnsi="Times New Roman" w:cs="Times New Roman"/>
                  <w:color w:val="00466E"/>
                  <w:sz w:val="21"/>
                  <w:szCs w:val="21"/>
                  <w:u w:val="single"/>
                  <w:lang w:eastAsia="ru-RU"/>
                </w:rPr>
                <w:t>ВСН 01-89</w:t>
              </w:r>
            </w:hyperlink>
            <w:r w:rsidRPr="003B4384">
              <w:rPr>
                <w:rFonts w:ascii="Times New Roman" w:eastAsia="Times New Roman" w:hAnsi="Times New Roman" w:cs="Times New Roman"/>
                <w:color w:val="2D2D2D"/>
                <w:sz w:val="21"/>
                <w:szCs w:val="21"/>
                <w:lang w:eastAsia="ru-RU"/>
              </w:rPr>
              <w:t> Предприятия по обслуживанию автомобилей</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[10]</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8" w:history="1">
              <w:r w:rsidRPr="003B4384">
                <w:rPr>
                  <w:rFonts w:ascii="Times New Roman" w:eastAsia="Times New Roman" w:hAnsi="Times New Roman" w:cs="Times New Roman"/>
                  <w:color w:val="00466E"/>
                  <w:sz w:val="21"/>
                  <w:szCs w:val="21"/>
                  <w:u w:val="single"/>
                  <w:lang w:eastAsia="ru-RU"/>
                </w:rPr>
                <w:t>ОНТП 01-91</w:t>
              </w:r>
            </w:hyperlink>
            <w:r w:rsidRPr="003B4384">
              <w:rPr>
                <w:rFonts w:ascii="Times New Roman" w:eastAsia="Times New Roman" w:hAnsi="Times New Roman" w:cs="Times New Roman"/>
                <w:color w:val="2D2D2D"/>
                <w:sz w:val="21"/>
                <w:szCs w:val="21"/>
                <w:lang w:eastAsia="ru-RU"/>
              </w:rPr>
              <w:t> Общесоюзные нормы технологического проектирования предприятий автомобильного транспорта</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[11]</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39" w:history="1">
              <w:r w:rsidRPr="003B4384">
                <w:rPr>
                  <w:rFonts w:ascii="Times New Roman" w:eastAsia="Times New Roman" w:hAnsi="Times New Roman" w:cs="Times New Roman"/>
                  <w:color w:val="00466E"/>
                  <w:sz w:val="21"/>
                  <w:szCs w:val="21"/>
                  <w:u w:val="single"/>
                  <w:lang w:eastAsia="ru-RU"/>
                </w:rPr>
                <w:t>Федеральный закон от 23 февраля 2013 г. N 15-ФЗ "Об охране здоровья граждан от воздействия окружающего табачного дыма и последствий потребления табака"</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lastRenderedPageBreak/>
              <w:t>[12]</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0" w:history="1">
              <w:r w:rsidRPr="003B4384">
                <w:rPr>
                  <w:rFonts w:ascii="Times New Roman" w:eastAsia="Times New Roman" w:hAnsi="Times New Roman" w:cs="Times New Roman"/>
                  <w:color w:val="00466E"/>
                  <w:sz w:val="21"/>
                  <w:szCs w:val="21"/>
                  <w:u w:val="single"/>
                  <w:lang w:eastAsia="ru-RU"/>
                </w:rPr>
                <w:t>Проектирование предприятий общественного питания: Справочное пособие к СНиП 2.08.02-89</w:t>
              </w:r>
            </w:hyperlink>
            <w:r w:rsidRPr="003B4384">
              <w:rPr>
                <w:rFonts w:ascii="Times New Roman" w:eastAsia="Times New Roman" w:hAnsi="Times New Roman" w:cs="Times New Roman"/>
                <w:color w:val="2D2D2D"/>
                <w:sz w:val="21"/>
                <w:szCs w:val="21"/>
                <w:lang w:eastAsia="ru-RU"/>
              </w:rPr>
              <w:t>. М.: Стройиздат, 1992</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[13]</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1" w:history="1">
              <w:r w:rsidRPr="003B4384">
                <w:rPr>
                  <w:rFonts w:ascii="Times New Roman" w:eastAsia="Times New Roman" w:hAnsi="Times New Roman" w:cs="Times New Roman"/>
                  <w:color w:val="00466E"/>
                  <w:sz w:val="21"/>
                  <w:szCs w:val="21"/>
                  <w:u w:val="single"/>
                  <w:lang w:eastAsia="ru-RU"/>
                </w:rPr>
                <w:t>СП 31-108-2002</w:t>
              </w:r>
            </w:hyperlink>
            <w:r w:rsidRPr="003B4384">
              <w:rPr>
                <w:rFonts w:ascii="Times New Roman" w:eastAsia="Times New Roman" w:hAnsi="Times New Roman" w:cs="Times New Roman"/>
                <w:color w:val="2D2D2D"/>
                <w:sz w:val="21"/>
                <w:szCs w:val="21"/>
                <w:lang w:eastAsia="ru-RU"/>
              </w:rPr>
              <w:t> Мусоропроводы жилых и общественных зданий и сооружений</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[14]</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2" w:history="1">
              <w:r w:rsidRPr="003B4384">
                <w:rPr>
                  <w:rFonts w:ascii="Times New Roman" w:eastAsia="Times New Roman" w:hAnsi="Times New Roman" w:cs="Times New Roman"/>
                  <w:color w:val="00466E"/>
                  <w:sz w:val="21"/>
                  <w:szCs w:val="21"/>
                  <w:u w:val="single"/>
                  <w:lang w:eastAsia="ru-RU"/>
                </w:rPr>
                <w:t>СП 31-113-2004</w:t>
              </w:r>
            </w:hyperlink>
            <w:r w:rsidRPr="003B4384">
              <w:rPr>
                <w:rFonts w:ascii="Times New Roman" w:eastAsia="Times New Roman" w:hAnsi="Times New Roman" w:cs="Times New Roman"/>
                <w:color w:val="2D2D2D"/>
                <w:sz w:val="21"/>
                <w:szCs w:val="21"/>
                <w:lang w:eastAsia="ru-RU"/>
              </w:rPr>
              <w:t> Бассейны для плавания</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[15]</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3" w:history="1">
              <w:r w:rsidRPr="003B4384">
                <w:rPr>
                  <w:rFonts w:ascii="Times New Roman" w:eastAsia="Times New Roman" w:hAnsi="Times New Roman" w:cs="Times New Roman"/>
                  <w:color w:val="00466E"/>
                  <w:sz w:val="21"/>
                  <w:szCs w:val="21"/>
                  <w:u w:val="single"/>
                  <w:lang w:eastAsia="ru-RU"/>
                </w:rPr>
                <w:t>СП 31-112-2004</w:t>
              </w:r>
            </w:hyperlink>
            <w:r w:rsidRPr="003B4384">
              <w:rPr>
                <w:rFonts w:ascii="Times New Roman" w:eastAsia="Times New Roman" w:hAnsi="Times New Roman" w:cs="Times New Roman"/>
                <w:color w:val="2D2D2D"/>
                <w:sz w:val="21"/>
                <w:szCs w:val="21"/>
                <w:lang w:eastAsia="ru-RU"/>
              </w:rPr>
              <w:t> Физкультурно-спортивные залы</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[16]</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4" w:history="1">
              <w:r w:rsidRPr="003B4384">
                <w:rPr>
                  <w:rFonts w:ascii="Times New Roman" w:eastAsia="Times New Roman" w:hAnsi="Times New Roman" w:cs="Times New Roman"/>
                  <w:color w:val="00466E"/>
                  <w:sz w:val="21"/>
                  <w:szCs w:val="21"/>
                  <w:u w:val="single"/>
                  <w:lang w:eastAsia="ru-RU"/>
                </w:rPr>
                <w:t>СП 23-102-2003</w:t>
              </w:r>
            </w:hyperlink>
            <w:r w:rsidRPr="003B4384">
              <w:rPr>
                <w:rFonts w:ascii="Times New Roman" w:eastAsia="Times New Roman" w:hAnsi="Times New Roman" w:cs="Times New Roman"/>
                <w:color w:val="2D2D2D"/>
                <w:sz w:val="21"/>
                <w:szCs w:val="21"/>
                <w:lang w:eastAsia="ru-RU"/>
              </w:rPr>
              <w:t> Естественное освещение жилых и общественных зданий</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[17]</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5" w:history="1">
              <w:r w:rsidRPr="003B4384">
                <w:rPr>
                  <w:rFonts w:ascii="Times New Roman" w:eastAsia="Times New Roman" w:hAnsi="Times New Roman" w:cs="Times New Roman"/>
                  <w:color w:val="00466E"/>
                  <w:sz w:val="21"/>
                  <w:szCs w:val="21"/>
                  <w:u w:val="single"/>
                  <w:lang w:eastAsia="ru-RU"/>
                </w:rPr>
                <w:t>ПУЭ Правила устройства электроустановок</w:t>
              </w:r>
            </w:hyperlink>
            <w:r w:rsidRPr="003B4384">
              <w:rPr>
                <w:rFonts w:ascii="Times New Roman" w:eastAsia="Times New Roman" w:hAnsi="Times New Roman" w:cs="Times New Roman"/>
                <w:color w:val="2D2D2D"/>
                <w:sz w:val="21"/>
                <w:szCs w:val="21"/>
                <w:lang w:eastAsia="ru-RU"/>
              </w:rPr>
              <w:t> (6-е и 7-е изд.)</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[18]</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6" w:history="1">
              <w:r w:rsidRPr="003B4384">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[19]</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СТО 01922789-002-2011* Энергоэффективность и теплозащита зданий</w:t>
            </w:r>
          </w:p>
        </w:tc>
      </w:tr>
      <w:tr w:rsidR="003B4384" w:rsidRPr="003B4384" w:rsidTr="003B4384">
        <w:tc>
          <w:tcPr>
            <w:tcW w:w="10534" w:type="dxa"/>
            <w:gridSpan w:val="2"/>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________________</w:t>
            </w:r>
          </w:p>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 Документ является авторской разработкой. За дополнительной информацией обратитесь по </w:t>
            </w:r>
            <w:hyperlink r:id="rId247" w:history="1">
              <w:r w:rsidRPr="003B4384">
                <w:rPr>
                  <w:rFonts w:ascii="Times New Roman" w:eastAsia="Times New Roman" w:hAnsi="Times New Roman" w:cs="Times New Roman"/>
                  <w:color w:val="00466E"/>
                  <w:sz w:val="21"/>
                  <w:szCs w:val="21"/>
                  <w:u w:val="single"/>
                  <w:lang w:eastAsia="ru-RU"/>
                </w:rPr>
                <w:t>ссылке</w:t>
              </w:r>
            </w:hyperlink>
            <w:r w:rsidRPr="003B4384">
              <w:rPr>
                <w:rFonts w:ascii="Times New Roman" w:eastAsia="Times New Roman" w:hAnsi="Times New Roman" w:cs="Times New Roman"/>
                <w:color w:val="2D2D2D"/>
                <w:sz w:val="21"/>
                <w:szCs w:val="21"/>
                <w:lang w:eastAsia="ru-RU"/>
              </w:rPr>
              <w:t>. - Примечание изготовителя базы данных.</w:t>
            </w:r>
          </w:p>
        </w:tc>
      </w:tr>
      <w:tr w:rsidR="003B4384" w:rsidRPr="003B4384" w:rsidTr="003B4384">
        <w:tc>
          <w:tcPr>
            <w:tcW w:w="554"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[20]</w:t>
            </w:r>
          </w:p>
        </w:tc>
        <w:tc>
          <w:tcPr>
            <w:tcW w:w="9979" w:type="dxa"/>
            <w:tcBorders>
              <w:top w:val="nil"/>
              <w:left w:val="nil"/>
              <w:bottom w:val="nil"/>
              <w:right w:val="nil"/>
            </w:tcBorders>
            <w:tcMar>
              <w:top w:w="0" w:type="dxa"/>
              <w:left w:w="74" w:type="dxa"/>
              <w:bottom w:w="0" w:type="dxa"/>
              <w:right w:w="74"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hyperlink r:id="rId248" w:history="1">
              <w:r w:rsidRPr="003B4384">
                <w:rPr>
                  <w:rFonts w:ascii="Times New Roman" w:eastAsia="Times New Roman" w:hAnsi="Times New Roman" w:cs="Times New Roman"/>
                  <w:color w:val="00466E"/>
                  <w:sz w:val="21"/>
                  <w:szCs w:val="21"/>
                  <w:u w:val="single"/>
                  <w:lang w:eastAsia="ru-RU"/>
                </w:rPr>
                <w:t>СП 23-101-2004</w:t>
              </w:r>
            </w:hyperlink>
            <w:r w:rsidRPr="003B4384">
              <w:rPr>
                <w:rFonts w:ascii="Times New Roman" w:eastAsia="Times New Roman" w:hAnsi="Times New Roman" w:cs="Times New Roman"/>
                <w:color w:val="2D2D2D"/>
                <w:sz w:val="21"/>
                <w:szCs w:val="21"/>
                <w:lang w:eastAsia="ru-RU"/>
              </w:rPr>
              <w:t> Проектирование тепловой защиты зданий</w:t>
            </w:r>
          </w:p>
        </w:tc>
      </w:tr>
    </w:tbl>
    <w:p w:rsidR="003B4384" w:rsidRPr="003B4384" w:rsidRDefault="003B4384" w:rsidP="003B438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B438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29"/>
        <w:gridCol w:w="4626"/>
      </w:tblGrid>
      <w:tr w:rsidR="003B4384" w:rsidRPr="003B4384" w:rsidTr="003B4384">
        <w:trPr>
          <w:trHeight w:val="15"/>
        </w:trPr>
        <w:tc>
          <w:tcPr>
            <w:tcW w:w="5359" w:type="dxa"/>
            <w:hideMark/>
          </w:tcPr>
          <w:p w:rsidR="003B4384" w:rsidRPr="003B4384" w:rsidRDefault="003B4384" w:rsidP="003B4384">
            <w:pPr>
              <w:spacing w:after="0" w:line="240" w:lineRule="auto"/>
              <w:rPr>
                <w:rFonts w:ascii="Arial" w:eastAsia="Times New Roman" w:hAnsi="Arial" w:cs="Arial"/>
                <w:color w:val="2D2D2D"/>
                <w:spacing w:val="2"/>
                <w:sz w:val="21"/>
                <w:szCs w:val="21"/>
                <w:lang w:eastAsia="ru-RU"/>
              </w:rPr>
            </w:pPr>
          </w:p>
        </w:tc>
        <w:tc>
          <w:tcPr>
            <w:tcW w:w="5174" w:type="dxa"/>
            <w:hideMark/>
          </w:tcPr>
          <w:p w:rsidR="003B4384" w:rsidRPr="003B4384" w:rsidRDefault="003B4384" w:rsidP="003B4384">
            <w:pPr>
              <w:spacing w:after="0" w:line="240" w:lineRule="auto"/>
              <w:rPr>
                <w:rFonts w:ascii="Times New Roman" w:eastAsia="Times New Roman" w:hAnsi="Times New Roman" w:cs="Times New Roman"/>
                <w:sz w:val="20"/>
                <w:szCs w:val="20"/>
                <w:lang w:eastAsia="ru-RU"/>
              </w:rPr>
            </w:pPr>
          </w:p>
        </w:tc>
      </w:tr>
      <w:tr w:rsidR="003B4384" w:rsidRPr="003B4384" w:rsidTr="003B4384">
        <w:tc>
          <w:tcPr>
            <w:tcW w:w="5359" w:type="dxa"/>
            <w:tcBorders>
              <w:top w:val="single" w:sz="6" w:space="0" w:color="000000"/>
              <w:left w:val="nil"/>
              <w:bottom w:val="nil"/>
              <w:right w:val="nil"/>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УДК</w:t>
            </w:r>
          </w:p>
        </w:tc>
        <w:tc>
          <w:tcPr>
            <w:tcW w:w="5174" w:type="dxa"/>
            <w:tcBorders>
              <w:top w:val="single" w:sz="6" w:space="0" w:color="000000"/>
              <w:left w:val="nil"/>
              <w:bottom w:val="nil"/>
              <w:right w:val="nil"/>
            </w:tcBorders>
            <w:tcMar>
              <w:top w:w="0" w:type="dxa"/>
              <w:left w:w="149" w:type="dxa"/>
              <w:bottom w:w="0" w:type="dxa"/>
              <w:right w:w="149" w:type="dxa"/>
            </w:tcMar>
            <w:hideMark/>
          </w:tcPr>
          <w:p w:rsidR="003B4384" w:rsidRPr="003B4384" w:rsidRDefault="003B4384" w:rsidP="003B4384">
            <w:pPr>
              <w:spacing w:after="0" w:line="315" w:lineRule="atLeast"/>
              <w:jc w:val="righ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ОКС 91.040.10</w:t>
            </w:r>
          </w:p>
        </w:tc>
      </w:tr>
      <w:tr w:rsidR="003B4384" w:rsidRPr="003B4384" w:rsidTr="003B4384">
        <w:tc>
          <w:tcPr>
            <w:tcW w:w="10534" w:type="dxa"/>
            <w:gridSpan w:val="2"/>
            <w:tcBorders>
              <w:top w:val="nil"/>
              <w:left w:val="nil"/>
              <w:bottom w:val="single" w:sz="6" w:space="0" w:color="000000"/>
              <w:right w:val="nil"/>
            </w:tcBorders>
            <w:tcMar>
              <w:top w:w="0" w:type="dxa"/>
              <w:left w:w="149" w:type="dxa"/>
              <w:bottom w:w="0" w:type="dxa"/>
              <w:right w:w="149" w:type="dxa"/>
            </w:tcMar>
            <w:hideMark/>
          </w:tcPr>
          <w:p w:rsidR="003B4384" w:rsidRPr="003B4384" w:rsidRDefault="003B4384" w:rsidP="003B4384">
            <w:pPr>
              <w:spacing w:after="0" w:line="315" w:lineRule="atLeast"/>
              <w:textAlignment w:val="baseline"/>
              <w:rPr>
                <w:rFonts w:ascii="Times New Roman" w:eastAsia="Times New Roman" w:hAnsi="Times New Roman" w:cs="Times New Roman"/>
                <w:color w:val="2D2D2D"/>
                <w:sz w:val="21"/>
                <w:szCs w:val="21"/>
                <w:lang w:eastAsia="ru-RU"/>
              </w:rPr>
            </w:pPr>
            <w:r w:rsidRPr="003B4384">
              <w:rPr>
                <w:rFonts w:ascii="Times New Roman" w:eastAsia="Times New Roman" w:hAnsi="Times New Roman" w:cs="Times New Roman"/>
                <w:color w:val="2D2D2D"/>
                <w:sz w:val="21"/>
                <w:szCs w:val="21"/>
                <w:lang w:eastAsia="ru-RU"/>
              </w:rPr>
              <w:t>Ключевые слова: здания гостиниц, мотели, апарт-отель, курортный отель, архитектура, проектирование</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B6"/>
    <w:rsid w:val="001745D9"/>
    <w:rsid w:val="00287DB6"/>
    <w:rsid w:val="003819BF"/>
    <w:rsid w:val="003B4384"/>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32BD-E0ED-46A2-9A1A-A38AFAA6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4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3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3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3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3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3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B4384"/>
  </w:style>
  <w:style w:type="paragraph" w:customStyle="1" w:styleId="msonormal0">
    <w:name w:val="msonormal"/>
    <w:basedOn w:val="a"/>
    <w:rsid w:val="003B4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4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4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4384"/>
    <w:rPr>
      <w:color w:val="0000FF"/>
      <w:u w:val="single"/>
    </w:rPr>
  </w:style>
  <w:style w:type="character" w:styleId="a4">
    <w:name w:val="FollowedHyperlink"/>
    <w:basedOn w:val="a0"/>
    <w:uiPriority w:val="99"/>
    <w:semiHidden/>
    <w:unhideWhenUsed/>
    <w:rsid w:val="003B4384"/>
    <w:rPr>
      <w:color w:val="800080"/>
      <w:u w:val="single"/>
    </w:rPr>
  </w:style>
  <w:style w:type="paragraph" w:styleId="a5">
    <w:name w:val="Normal (Web)"/>
    <w:basedOn w:val="a"/>
    <w:uiPriority w:val="99"/>
    <w:semiHidden/>
    <w:unhideWhenUsed/>
    <w:rsid w:val="003B43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81186">
      <w:bodyDiv w:val="1"/>
      <w:marLeft w:val="0"/>
      <w:marRight w:val="0"/>
      <w:marTop w:val="0"/>
      <w:marBottom w:val="0"/>
      <w:divBdr>
        <w:top w:val="none" w:sz="0" w:space="0" w:color="auto"/>
        <w:left w:val="none" w:sz="0" w:space="0" w:color="auto"/>
        <w:bottom w:val="none" w:sz="0" w:space="0" w:color="auto"/>
        <w:right w:val="none" w:sz="0" w:space="0" w:color="auto"/>
      </w:divBdr>
      <w:divsChild>
        <w:div w:id="1951207446">
          <w:marLeft w:val="0"/>
          <w:marRight w:val="0"/>
          <w:marTop w:val="0"/>
          <w:marBottom w:val="0"/>
          <w:divBdr>
            <w:top w:val="none" w:sz="0" w:space="0" w:color="auto"/>
            <w:left w:val="none" w:sz="0" w:space="0" w:color="auto"/>
            <w:bottom w:val="none" w:sz="0" w:space="0" w:color="auto"/>
            <w:right w:val="none" w:sz="0" w:space="0" w:color="auto"/>
          </w:divBdr>
          <w:divsChild>
            <w:div w:id="433012308">
              <w:marLeft w:val="0"/>
              <w:marRight w:val="0"/>
              <w:marTop w:val="0"/>
              <w:marBottom w:val="0"/>
              <w:divBdr>
                <w:top w:val="none" w:sz="0" w:space="0" w:color="auto"/>
                <w:left w:val="none" w:sz="0" w:space="0" w:color="auto"/>
                <w:bottom w:val="none" w:sz="0" w:space="0" w:color="auto"/>
                <w:right w:val="none" w:sz="0" w:space="0" w:color="auto"/>
              </w:divBdr>
            </w:div>
            <w:div w:id="782070885">
              <w:marLeft w:val="0"/>
              <w:marRight w:val="0"/>
              <w:marTop w:val="0"/>
              <w:marBottom w:val="0"/>
              <w:divBdr>
                <w:top w:val="none" w:sz="0" w:space="0" w:color="auto"/>
                <w:left w:val="none" w:sz="0" w:space="0" w:color="auto"/>
                <w:bottom w:val="none" w:sz="0" w:space="0" w:color="auto"/>
                <w:right w:val="none" w:sz="0" w:space="0" w:color="auto"/>
              </w:divBdr>
            </w:div>
            <w:div w:id="64453328">
              <w:marLeft w:val="0"/>
              <w:marRight w:val="0"/>
              <w:marTop w:val="0"/>
              <w:marBottom w:val="0"/>
              <w:divBdr>
                <w:top w:val="none" w:sz="0" w:space="0" w:color="auto"/>
                <w:left w:val="none" w:sz="0" w:space="0" w:color="auto"/>
                <w:bottom w:val="none" w:sz="0" w:space="0" w:color="auto"/>
                <w:right w:val="none" w:sz="0" w:space="0" w:color="auto"/>
              </w:divBdr>
            </w:div>
            <w:div w:id="124860314">
              <w:marLeft w:val="0"/>
              <w:marRight w:val="0"/>
              <w:marTop w:val="0"/>
              <w:marBottom w:val="0"/>
              <w:divBdr>
                <w:top w:val="none" w:sz="0" w:space="0" w:color="auto"/>
                <w:left w:val="none" w:sz="0" w:space="0" w:color="auto"/>
                <w:bottom w:val="none" w:sz="0" w:space="0" w:color="auto"/>
                <w:right w:val="none" w:sz="0" w:space="0" w:color="auto"/>
              </w:divBdr>
            </w:div>
            <w:div w:id="1709913619">
              <w:marLeft w:val="0"/>
              <w:marRight w:val="0"/>
              <w:marTop w:val="0"/>
              <w:marBottom w:val="0"/>
              <w:divBdr>
                <w:top w:val="none" w:sz="0" w:space="0" w:color="auto"/>
                <w:left w:val="none" w:sz="0" w:space="0" w:color="auto"/>
                <w:bottom w:val="none" w:sz="0" w:space="0" w:color="auto"/>
                <w:right w:val="none" w:sz="0" w:space="0" w:color="auto"/>
              </w:divBdr>
            </w:div>
            <w:div w:id="170339052">
              <w:marLeft w:val="0"/>
              <w:marRight w:val="0"/>
              <w:marTop w:val="0"/>
              <w:marBottom w:val="0"/>
              <w:divBdr>
                <w:top w:val="none" w:sz="0" w:space="0" w:color="auto"/>
                <w:left w:val="none" w:sz="0" w:space="0" w:color="auto"/>
                <w:bottom w:val="none" w:sz="0" w:space="0" w:color="auto"/>
                <w:right w:val="none" w:sz="0" w:space="0" w:color="auto"/>
              </w:divBdr>
            </w:div>
            <w:div w:id="1909916831">
              <w:marLeft w:val="0"/>
              <w:marRight w:val="0"/>
              <w:marTop w:val="0"/>
              <w:marBottom w:val="0"/>
              <w:divBdr>
                <w:top w:val="none" w:sz="0" w:space="0" w:color="auto"/>
                <w:left w:val="none" w:sz="0" w:space="0" w:color="auto"/>
                <w:bottom w:val="none" w:sz="0" w:space="0" w:color="auto"/>
                <w:right w:val="none" w:sz="0" w:space="0" w:color="auto"/>
              </w:divBdr>
            </w:div>
            <w:div w:id="1165628815">
              <w:marLeft w:val="0"/>
              <w:marRight w:val="0"/>
              <w:marTop w:val="0"/>
              <w:marBottom w:val="0"/>
              <w:divBdr>
                <w:top w:val="none" w:sz="0" w:space="0" w:color="auto"/>
                <w:left w:val="none" w:sz="0" w:space="0" w:color="auto"/>
                <w:bottom w:val="none" w:sz="0" w:space="0" w:color="auto"/>
                <w:right w:val="none" w:sz="0" w:space="0" w:color="auto"/>
              </w:divBdr>
            </w:div>
            <w:div w:id="1212428112">
              <w:marLeft w:val="0"/>
              <w:marRight w:val="0"/>
              <w:marTop w:val="0"/>
              <w:marBottom w:val="0"/>
              <w:divBdr>
                <w:top w:val="none" w:sz="0" w:space="0" w:color="auto"/>
                <w:left w:val="none" w:sz="0" w:space="0" w:color="auto"/>
                <w:bottom w:val="none" w:sz="0" w:space="0" w:color="auto"/>
                <w:right w:val="none" w:sz="0" w:space="0" w:color="auto"/>
              </w:divBdr>
            </w:div>
            <w:div w:id="418916685">
              <w:marLeft w:val="0"/>
              <w:marRight w:val="0"/>
              <w:marTop w:val="0"/>
              <w:marBottom w:val="0"/>
              <w:divBdr>
                <w:top w:val="none" w:sz="0" w:space="0" w:color="auto"/>
                <w:left w:val="none" w:sz="0" w:space="0" w:color="auto"/>
                <w:bottom w:val="none" w:sz="0" w:space="0" w:color="auto"/>
                <w:right w:val="none" w:sz="0" w:space="0" w:color="auto"/>
              </w:divBdr>
            </w:div>
            <w:div w:id="280769397">
              <w:marLeft w:val="0"/>
              <w:marRight w:val="0"/>
              <w:marTop w:val="0"/>
              <w:marBottom w:val="0"/>
              <w:divBdr>
                <w:top w:val="none" w:sz="0" w:space="0" w:color="auto"/>
                <w:left w:val="none" w:sz="0" w:space="0" w:color="auto"/>
                <w:bottom w:val="none" w:sz="0" w:space="0" w:color="auto"/>
                <w:right w:val="none" w:sz="0" w:space="0" w:color="auto"/>
              </w:divBdr>
            </w:div>
            <w:div w:id="757404017">
              <w:marLeft w:val="0"/>
              <w:marRight w:val="0"/>
              <w:marTop w:val="0"/>
              <w:marBottom w:val="0"/>
              <w:divBdr>
                <w:top w:val="none" w:sz="0" w:space="0" w:color="auto"/>
                <w:left w:val="none" w:sz="0" w:space="0" w:color="auto"/>
                <w:bottom w:val="none" w:sz="0" w:space="0" w:color="auto"/>
                <w:right w:val="none" w:sz="0" w:space="0" w:color="auto"/>
              </w:divBdr>
            </w:div>
            <w:div w:id="756176301">
              <w:marLeft w:val="0"/>
              <w:marRight w:val="0"/>
              <w:marTop w:val="0"/>
              <w:marBottom w:val="0"/>
              <w:divBdr>
                <w:top w:val="none" w:sz="0" w:space="0" w:color="auto"/>
                <w:left w:val="none" w:sz="0" w:space="0" w:color="auto"/>
                <w:bottom w:val="none" w:sz="0" w:space="0" w:color="auto"/>
                <w:right w:val="none" w:sz="0" w:space="0" w:color="auto"/>
              </w:divBdr>
            </w:div>
            <w:div w:id="131483151">
              <w:marLeft w:val="0"/>
              <w:marRight w:val="0"/>
              <w:marTop w:val="0"/>
              <w:marBottom w:val="0"/>
              <w:divBdr>
                <w:top w:val="inset" w:sz="2" w:space="0" w:color="auto"/>
                <w:left w:val="inset" w:sz="2" w:space="1" w:color="auto"/>
                <w:bottom w:val="inset" w:sz="2" w:space="0" w:color="auto"/>
                <w:right w:val="inset" w:sz="2" w:space="1" w:color="auto"/>
              </w:divBdr>
            </w:div>
            <w:div w:id="1960993352">
              <w:marLeft w:val="0"/>
              <w:marRight w:val="0"/>
              <w:marTop w:val="0"/>
              <w:marBottom w:val="0"/>
              <w:divBdr>
                <w:top w:val="none" w:sz="0" w:space="0" w:color="auto"/>
                <w:left w:val="none" w:sz="0" w:space="0" w:color="auto"/>
                <w:bottom w:val="none" w:sz="0" w:space="0" w:color="auto"/>
                <w:right w:val="none" w:sz="0" w:space="0" w:color="auto"/>
              </w:divBdr>
            </w:div>
            <w:div w:id="1058476079">
              <w:marLeft w:val="0"/>
              <w:marRight w:val="0"/>
              <w:marTop w:val="0"/>
              <w:marBottom w:val="0"/>
              <w:divBdr>
                <w:top w:val="none" w:sz="0" w:space="0" w:color="auto"/>
                <w:left w:val="none" w:sz="0" w:space="0" w:color="auto"/>
                <w:bottom w:val="none" w:sz="0" w:space="0" w:color="auto"/>
                <w:right w:val="none" w:sz="0" w:space="0" w:color="auto"/>
              </w:divBdr>
            </w:div>
            <w:div w:id="1576666018">
              <w:marLeft w:val="0"/>
              <w:marRight w:val="0"/>
              <w:marTop w:val="0"/>
              <w:marBottom w:val="0"/>
              <w:divBdr>
                <w:top w:val="none" w:sz="0" w:space="0" w:color="auto"/>
                <w:left w:val="none" w:sz="0" w:space="0" w:color="auto"/>
                <w:bottom w:val="none" w:sz="0" w:space="0" w:color="auto"/>
                <w:right w:val="none" w:sz="0" w:space="0" w:color="auto"/>
              </w:divBdr>
            </w:div>
            <w:div w:id="189224623">
              <w:marLeft w:val="0"/>
              <w:marRight w:val="0"/>
              <w:marTop w:val="0"/>
              <w:marBottom w:val="0"/>
              <w:divBdr>
                <w:top w:val="inset" w:sz="2" w:space="0" w:color="auto"/>
                <w:left w:val="inset" w:sz="2" w:space="1" w:color="auto"/>
                <w:bottom w:val="inset" w:sz="2" w:space="0" w:color="auto"/>
                <w:right w:val="inset" w:sz="2" w:space="1" w:color="auto"/>
              </w:divBdr>
            </w:div>
            <w:div w:id="254024759">
              <w:marLeft w:val="0"/>
              <w:marRight w:val="0"/>
              <w:marTop w:val="0"/>
              <w:marBottom w:val="0"/>
              <w:divBdr>
                <w:top w:val="none" w:sz="0" w:space="0" w:color="auto"/>
                <w:left w:val="none" w:sz="0" w:space="0" w:color="auto"/>
                <w:bottom w:val="none" w:sz="0" w:space="0" w:color="auto"/>
                <w:right w:val="none" w:sz="0" w:space="0" w:color="auto"/>
              </w:divBdr>
            </w:div>
            <w:div w:id="1775243648">
              <w:marLeft w:val="0"/>
              <w:marRight w:val="0"/>
              <w:marTop w:val="0"/>
              <w:marBottom w:val="0"/>
              <w:divBdr>
                <w:top w:val="inset" w:sz="2" w:space="0" w:color="auto"/>
                <w:left w:val="inset" w:sz="2" w:space="1" w:color="auto"/>
                <w:bottom w:val="inset" w:sz="2" w:space="0" w:color="auto"/>
                <w:right w:val="inset" w:sz="2" w:space="1" w:color="auto"/>
              </w:divBdr>
            </w:div>
            <w:div w:id="4483448">
              <w:marLeft w:val="0"/>
              <w:marRight w:val="0"/>
              <w:marTop w:val="0"/>
              <w:marBottom w:val="0"/>
              <w:divBdr>
                <w:top w:val="inset" w:sz="2" w:space="0" w:color="auto"/>
                <w:left w:val="inset" w:sz="2" w:space="1" w:color="auto"/>
                <w:bottom w:val="inset" w:sz="2" w:space="0" w:color="auto"/>
                <w:right w:val="inset" w:sz="2" w:space="1" w:color="auto"/>
              </w:divBdr>
            </w:div>
            <w:div w:id="1163549424">
              <w:marLeft w:val="0"/>
              <w:marRight w:val="0"/>
              <w:marTop w:val="0"/>
              <w:marBottom w:val="0"/>
              <w:divBdr>
                <w:top w:val="none" w:sz="0" w:space="0" w:color="auto"/>
                <w:left w:val="none" w:sz="0" w:space="0" w:color="auto"/>
                <w:bottom w:val="none" w:sz="0" w:space="0" w:color="auto"/>
                <w:right w:val="none" w:sz="0" w:space="0" w:color="auto"/>
              </w:divBdr>
            </w:div>
            <w:div w:id="717171639">
              <w:marLeft w:val="0"/>
              <w:marRight w:val="0"/>
              <w:marTop w:val="0"/>
              <w:marBottom w:val="0"/>
              <w:divBdr>
                <w:top w:val="none" w:sz="0" w:space="0" w:color="auto"/>
                <w:left w:val="none" w:sz="0" w:space="0" w:color="auto"/>
                <w:bottom w:val="none" w:sz="0" w:space="0" w:color="auto"/>
                <w:right w:val="none" w:sz="0" w:space="0" w:color="auto"/>
              </w:divBdr>
            </w:div>
            <w:div w:id="1976258205">
              <w:marLeft w:val="0"/>
              <w:marRight w:val="0"/>
              <w:marTop w:val="0"/>
              <w:marBottom w:val="0"/>
              <w:divBdr>
                <w:top w:val="none" w:sz="0" w:space="0" w:color="auto"/>
                <w:left w:val="none" w:sz="0" w:space="0" w:color="auto"/>
                <w:bottom w:val="none" w:sz="0" w:space="0" w:color="auto"/>
                <w:right w:val="none" w:sz="0" w:space="0" w:color="auto"/>
              </w:divBdr>
            </w:div>
            <w:div w:id="17103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92706" TargetMode="External"/><Relationship Id="rId21" Type="http://schemas.openxmlformats.org/officeDocument/2006/relationships/hyperlink" Target="http://docs.cntd.ru/document/1200102565" TargetMode="External"/><Relationship Id="rId42" Type="http://schemas.openxmlformats.org/officeDocument/2006/relationships/hyperlink" Target="http://docs.cntd.ru/document/1200124368" TargetMode="External"/><Relationship Id="rId63" Type="http://schemas.openxmlformats.org/officeDocument/2006/relationships/hyperlink" Target="http://docs.cntd.ru/document/902217202" TargetMode="External"/><Relationship Id="rId84" Type="http://schemas.openxmlformats.org/officeDocument/2006/relationships/hyperlink" Target="http://docs.cntd.ru/document/1200114767" TargetMode="External"/><Relationship Id="rId138" Type="http://schemas.openxmlformats.org/officeDocument/2006/relationships/hyperlink" Target="http://docs.cntd.ru/document/1200084096" TargetMode="External"/><Relationship Id="rId159" Type="http://schemas.openxmlformats.org/officeDocument/2006/relationships/hyperlink" Target="http://docs.cntd.ru/document/1200040660" TargetMode="External"/><Relationship Id="rId170" Type="http://schemas.openxmlformats.org/officeDocument/2006/relationships/hyperlink" Target="http://docs.cntd.ru/document/1200084096" TargetMode="External"/><Relationship Id="rId191" Type="http://schemas.openxmlformats.org/officeDocument/2006/relationships/hyperlink" Target="http://docs.cntd.ru/document/1200071153" TargetMode="External"/><Relationship Id="rId205" Type="http://schemas.openxmlformats.org/officeDocument/2006/relationships/hyperlink" Target="http://docs.cntd.ru/document/1200076820" TargetMode="External"/><Relationship Id="rId226" Type="http://schemas.openxmlformats.org/officeDocument/2006/relationships/hyperlink" Target="http://docs.cntd.ru/document/1200113272" TargetMode="External"/><Relationship Id="rId247" Type="http://schemas.openxmlformats.org/officeDocument/2006/relationships/hyperlink" Target="http://docs.cntd.ru/document/747415655" TargetMode="External"/><Relationship Id="rId107" Type="http://schemas.openxmlformats.org/officeDocument/2006/relationships/hyperlink" Target="http://docs.cntd.ru/document/901859404" TargetMode="External"/><Relationship Id="rId11" Type="http://schemas.openxmlformats.org/officeDocument/2006/relationships/hyperlink" Target="http://docs.cntd.ru/document/1200112160" TargetMode="External"/><Relationship Id="rId32" Type="http://schemas.openxmlformats.org/officeDocument/2006/relationships/hyperlink" Target="http://docs.cntd.ru/document/1200071151" TargetMode="External"/><Relationship Id="rId53" Type="http://schemas.openxmlformats.org/officeDocument/2006/relationships/hyperlink" Target="http://docs.cntd.ru/document/1200122785" TargetMode="External"/><Relationship Id="rId74" Type="http://schemas.openxmlformats.org/officeDocument/2006/relationships/hyperlink" Target="http://docs.cntd.ru/document/1200114767" TargetMode="External"/><Relationship Id="rId128" Type="http://schemas.openxmlformats.org/officeDocument/2006/relationships/hyperlink" Target="http://docs.cntd.ru/document/1200092705" TargetMode="External"/><Relationship Id="rId149" Type="http://schemas.openxmlformats.org/officeDocument/2006/relationships/hyperlink" Target="http://docs.cntd.ru/document/1200092705" TargetMode="External"/><Relationship Id="rId5" Type="http://schemas.openxmlformats.org/officeDocument/2006/relationships/hyperlink" Target="http://docs.cntd.ru/document/1200092705" TargetMode="External"/><Relationship Id="rId95" Type="http://schemas.openxmlformats.org/officeDocument/2006/relationships/hyperlink" Target="http://docs.cntd.ru/document/1200071156" TargetMode="External"/><Relationship Id="rId160" Type="http://schemas.openxmlformats.org/officeDocument/2006/relationships/hyperlink" Target="http://docs.cntd.ru/document/1200084092" TargetMode="External"/><Relationship Id="rId181" Type="http://schemas.openxmlformats.org/officeDocument/2006/relationships/hyperlink" Target="http://docs.cntd.ru/document/901703278" TargetMode="External"/><Relationship Id="rId216" Type="http://schemas.openxmlformats.org/officeDocument/2006/relationships/hyperlink" Target="http://docs.cntd.ru/document/1200096437" TargetMode="External"/><Relationship Id="rId237" Type="http://schemas.openxmlformats.org/officeDocument/2006/relationships/hyperlink" Target="http://docs.cntd.ru/document/901708151" TargetMode="External"/><Relationship Id="rId22" Type="http://schemas.openxmlformats.org/officeDocument/2006/relationships/hyperlink" Target="http://docs.cntd.ru/document/1200071143" TargetMode="External"/><Relationship Id="rId43" Type="http://schemas.openxmlformats.org/officeDocument/2006/relationships/hyperlink" Target="http://docs.cntd.ru/document/1200134702" TargetMode="External"/><Relationship Id="rId64" Type="http://schemas.openxmlformats.org/officeDocument/2006/relationships/hyperlink" Target="http://docs.cntd.ru/document/901865553" TargetMode="External"/><Relationship Id="rId118" Type="http://schemas.openxmlformats.org/officeDocument/2006/relationships/hyperlink" Target="http://docs.cntd.ru/document/1200089976" TargetMode="External"/><Relationship Id="rId139" Type="http://schemas.openxmlformats.org/officeDocument/2006/relationships/hyperlink" Target="http://docs.cntd.ru/document/499002954" TargetMode="External"/><Relationship Id="rId85" Type="http://schemas.openxmlformats.org/officeDocument/2006/relationships/hyperlink" Target="http://docs.cntd.ru/document/1200114767" TargetMode="External"/><Relationship Id="rId150" Type="http://schemas.openxmlformats.org/officeDocument/2006/relationships/hyperlink" Target="http://docs.cntd.ru/document/1200111333" TargetMode="External"/><Relationship Id="rId171" Type="http://schemas.openxmlformats.org/officeDocument/2006/relationships/hyperlink" Target="http://docs.cntd.ru/document/1200092705" TargetMode="External"/><Relationship Id="rId192" Type="http://schemas.openxmlformats.org/officeDocument/2006/relationships/hyperlink" Target="http://docs.cntd.ru/document/1200098833" TargetMode="External"/><Relationship Id="rId206" Type="http://schemas.openxmlformats.org/officeDocument/2006/relationships/hyperlink" Target="http://docs.cntd.ru/document/902186281" TargetMode="External"/><Relationship Id="rId227" Type="http://schemas.openxmlformats.org/officeDocument/2006/relationships/hyperlink" Target="http://docs.cntd.ru/document/1200092705" TargetMode="External"/><Relationship Id="rId248" Type="http://schemas.openxmlformats.org/officeDocument/2006/relationships/hyperlink" Target="http://docs.cntd.ru/document/1200037434" TargetMode="External"/><Relationship Id="rId12" Type="http://schemas.openxmlformats.org/officeDocument/2006/relationships/hyperlink" Target="http://docs.cntd.ru/document/1200112161" TargetMode="External"/><Relationship Id="rId33" Type="http://schemas.openxmlformats.org/officeDocument/2006/relationships/hyperlink" Target="http://docs.cntd.ru/document/1200083393" TargetMode="External"/><Relationship Id="rId108" Type="http://schemas.openxmlformats.org/officeDocument/2006/relationships/hyperlink" Target="http://docs.cntd.ru/document/1200084712" TargetMode="External"/><Relationship Id="rId129" Type="http://schemas.openxmlformats.org/officeDocument/2006/relationships/hyperlink" Target="http://docs.cntd.ru/document/1200113272" TargetMode="External"/><Relationship Id="rId54" Type="http://schemas.openxmlformats.org/officeDocument/2006/relationships/hyperlink" Target="http://docs.cntd.ru/document/1200092705" TargetMode="External"/><Relationship Id="rId75" Type="http://schemas.openxmlformats.org/officeDocument/2006/relationships/hyperlink" Target="http://docs.cntd.ru/document/1200114767" TargetMode="External"/><Relationship Id="rId96" Type="http://schemas.openxmlformats.org/officeDocument/2006/relationships/hyperlink" Target="http://docs.cntd.ru/document/1200089976" TargetMode="External"/><Relationship Id="rId140" Type="http://schemas.openxmlformats.org/officeDocument/2006/relationships/hyperlink" Target="http://docs.cntd.ru/document/901865553" TargetMode="External"/><Relationship Id="rId161" Type="http://schemas.openxmlformats.org/officeDocument/2006/relationships/hyperlink" Target="http://docs.cntd.ru/document/901859404" TargetMode="External"/><Relationship Id="rId182" Type="http://schemas.openxmlformats.org/officeDocument/2006/relationships/hyperlink" Target="http://docs.cntd.ru/document/901703281" TargetMode="External"/><Relationship Id="rId217" Type="http://schemas.openxmlformats.org/officeDocument/2006/relationships/hyperlink" Target="http://docs.cntd.ru/document/1200071145" TargetMode="External"/><Relationship Id="rId6" Type="http://schemas.openxmlformats.org/officeDocument/2006/relationships/hyperlink" Target="http://docs.cntd.ru/document/902192610" TargetMode="External"/><Relationship Id="rId238" Type="http://schemas.openxmlformats.org/officeDocument/2006/relationships/hyperlink" Target="http://docs.cntd.ru/document/1200005807" TargetMode="External"/><Relationship Id="rId23" Type="http://schemas.openxmlformats.org/officeDocument/2006/relationships/hyperlink" Target="http://docs.cntd.ru/document/1200083394" TargetMode="External"/><Relationship Id="rId119" Type="http://schemas.openxmlformats.org/officeDocument/2006/relationships/hyperlink" Target="http://docs.cntd.ru/document/1200089976" TargetMode="External"/><Relationship Id="rId44" Type="http://schemas.openxmlformats.org/officeDocument/2006/relationships/hyperlink" Target="http://docs.cntd.ru/document/1200084712" TargetMode="External"/><Relationship Id="rId65" Type="http://schemas.openxmlformats.org/officeDocument/2006/relationships/hyperlink" Target="http://docs.cntd.ru/document/901704046" TargetMode="External"/><Relationship Id="rId86" Type="http://schemas.openxmlformats.org/officeDocument/2006/relationships/hyperlink" Target="http://docs.cntd.ru/document/1200114767" TargetMode="External"/><Relationship Id="rId130" Type="http://schemas.openxmlformats.org/officeDocument/2006/relationships/hyperlink" Target="http://docs.cntd.ru/document/1200113272" TargetMode="External"/><Relationship Id="rId151" Type="http://schemas.openxmlformats.org/officeDocument/2006/relationships/hyperlink" Target="http://docs.cntd.ru/document/1200102565" TargetMode="External"/><Relationship Id="rId172" Type="http://schemas.openxmlformats.org/officeDocument/2006/relationships/hyperlink" Target="http://docs.cntd.ru/document/901797161" TargetMode="External"/><Relationship Id="rId193" Type="http://schemas.openxmlformats.org/officeDocument/2006/relationships/hyperlink" Target="http://docs.cntd.ru/document/1200095527" TargetMode="External"/><Relationship Id="rId207" Type="http://schemas.openxmlformats.org/officeDocument/2006/relationships/hyperlink" Target="http://docs.cntd.ru/document/902258624" TargetMode="External"/><Relationship Id="rId228" Type="http://schemas.openxmlformats.org/officeDocument/2006/relationships/hyperlink" Target="http://docs.cntd.ru/document/1200113272" TargetMode="External"/><Relationship Id="rId249" Type="http://schemas.openxmlformats.org/officeDocument/2006/relationships/fontTable" Target="fontTable.xml"/><Relationship Id="rId13" Type="http://schemas.openxmlformats.org/officeDocument/2006/relationships/hyperlink" Target="http://docs.cntd.ru/document/1200095053" TargetMode="External"/><Relationship Id="rId109" Type="http://schemas.openxmlformats.org/officeDocument/2006/relationships/hyperlink" Target="http://docs.cntd.ru/document/1200114767" TargetMode="External"/><Relationship Id="rId34" Type="http://schemas.openxmlformats.org/officeDocument/2006/relationships/hyperlink" Target="http://docs.cntd.ru/document/1200071153" TargetMode="External"/><Relationship Id="rId55" Type="http://schemas.openxmlformats.org/officeDocument/2006/relationships/hyperlink" Target="http://docs.cntd.ru/document/1200113269" TargetMode="External"/><Relationship Id="rId76" Type="http://schemas.openxmlformats.org/officeDocument/2006/relationships/hyperlink" Target="http://docs.cntd.ru/document/1200114767" TargetMode="External"/><Relationship Id="rId97" Type="http://schemas.openxmlformats.org/officeDocument/2006/relationships/hyperlink" Target="http://docs.cntd.ru/document/1200092705" TargetMode="External"/><Relationship Id="rId120" Type="http://schemas.openxmlformats.org/officeDocument/2006/relationships/hyperlink" Target="http://docs.cntd.ru/document/1200102572" TargetMode="External"/><Relationship Id="rId141" Type="http://schemas.openxmlformats.org/officeDocument/2006/relationships/hyperlink" Target="http://docs.cntd.ru/document/1200012971" TargetMode="External"/><Relationship Id="rId7" Type="http://schemas.openxmlformats.org/officeDocument/2006/relationships/hyperlink" Target="http://docs.cntd.ru/document/902186281" TargetMode="External"/><Relationship Id="rId162" Type="http://schemas.openxmlformats.org/officeDocument/2006/relationships/hyperlink" Target="http://docs.cntd.ru/document/1200092705" TargetMode="External"/><Relationship Id="rId183" Type="http://schemas.openxmlformats.org/officeDocument/2006/relationships/hyperlink" Target="http://docs.cntd.ru/document/1200035250" TargetMode="External"/><Relationship Id="rId218" Type="http://schemas.openxmlformats.org/officeDocument/2006/relationships/hyperlink" Target="http://docs.cntd.ru/document/1200101593" TargetMode="External"/><Relationship Id="rId239" Type="http://schemas.openxmlformats.org/officeDocument/2006/relationships/hyperlink" Target="http://docs.cntd.ru/document/499002954" TargetMode="External"/><Relationship Id="rId250" Type="http://schemas.openxmlformats.org/officeDocument/2006/relationships/theme" Target="theme/theme1.xml"/><Relationship Id="rId24" Type="http://schemas.openxmlformats.org/officeDocument/2006/relationships/hyperlink" Target="http://docs.cntd.ru/document/1200096437" TargetMode="External"/><Relationship Id="rId45" Type="http://schemas.openxmlformats.org/officeDocument/2006/relationships/hyperlink" Target="http://docs.cntd.ru/document/1200095525" TargetMode="External"/><Relationship Id="rId66" Type="http://schemas.openxmlformats.org/officeDocument/2006/relationships/hyperlink" Target="http://docs.cntd.ru/document/902256355" TargetMode="External"/><Relationship Id="rId87" Type="http://schemas.openxmlformats.org/officeDocument/2006/relationships/hyperlink" Target="http://docs.cntd.ru/document/1200114767" TargetMode="External"/><Relationship Id="rId110" Type="http://schemas.openxmlformats.org/officeDocument/2006/relationships/hyperlink" Target="http://docs.cntd.ru/document/901820936" TargetMode="External"/><Relationship Id="rId131" Type="http://schemas.openxmlformats.org/officeDocument/2006/relationships/hyperlink" Target="http://docs.cntd.ru/document/1200092705" TargetMode="External"/><Relationship Id="rId152" Type="http://schemas.openxmlformats.org/officeDocument/2006/relationships/hyperlink" Target="http://docs.cntd.ru/document/902111644" TargetMode="External"/><Relationship Id="rId173" Type="http://schemas.openxmlformats.org/officeDocument/2006/relationships/hyperlink" Target="http://docs.cntd.ru/document/901802127" TargetMode="External"/><Relationship Id="rId194" Type="http://schemas.openxmlformats.org/officeDocument/2006/relationships/hyperlink" Target="http://docs.cntd.ru/document/1200095053" TargetMode="External"/><Relationship Id="rId208" Type="http://schemas.openxmlformats.org/officeDocument/2006/relationships/hyperlink" Target="http://docs.cntd.ru/document/1200095525" TargetMode="External"/><Relationship Id="rId229" Type="http://schemas.openxmlformats.org/officeDocument/2006/relationships/hyperlink" Target="http://docs.cntd.ru/document/902192610" TargetMode="External"/><Relationship Id="rId240" Type="http://schemas.openxmlformats.org/officeDocument/2006/relationships/hyperlink" Target="http://docs.cntd.ru/document/1200012971" TargetMode="External"/><Relationship Id="rId14" Type="http://schemas.openxmlformats.org/officeDocument/2006/relationships/hyperlink" Target="http://docs.cntd.ru/document/1200110999" TargetMode="External"/><Relationship Id="rId35" Type="http://schemas.openxmlformats.org/officeDocument/2006/relationships/hyperlink" Target="http://docs.cntd.ru/document/1200083392" TargetMode="External"/><Relationship Id="rId56" Type="http://schemas.openxmlformats.org/officeDocument/2006/relationships/hyperlink" Target="http://docs.cntd.ru/document/1200086072" TargetMode="External"/><Relationship Id="rId77" Type="http://schemas.openxmlformats.org/officeDocument/2006/relationships/hyperlink" Target="http://docs.cntd.ru/document/1200114767" TargetMode="External"/><Relationship Id="rId100" Type="http://schemas.openxmlformats.org/officeDocument/2006/relationships/hyperlink" Target="http://docs.cntd.ru/document/901919338" TargetMode="External"/><Relationship Id="rId8" Type="http://schemas.openxmlformats.org/officeDocument/2006/relationships/hyperlink" Target="http://docs.cntd.ru/document/902111644" TargetMode="External"/><Relationship Id="rId98" Type="http://schemas.openxmlformats.org/officeDocument/2006/relationships/hyperlink" Target="http://docs.cntd.ru/document/1200092705" TargetMode="External"/><Relationship Id="rId121" Type="http://schemas.openxmlformats.org/officeDocument/2006/relationships/hyperlink" Target="http://docs.cntd.ru/document/1200084712" TargetMode="External"/><Relationship Id="rId142" Type="http://schemas.openxmlformats.org/officeDocument/2006/relationships/hyperlink" Target="http://docs.cntd.ru/document/1200012971" TargetMode="External"/><Relationship Id="rId163" Type="http://schemas.openxmlformats.org/officeDocument/2006/relationships/hyperlink" Target="http://docs.cntd.ru/document/1200040660" TargetMode="External"/><Relationship Id="rId184" Type="http://schemas.openxmlformats.org/officeDocument/2006/relationships/hyperlink" Target="http://docs.cntd.ru/document/1200084092" TargetMode="External"/><Relationship Id="rId219" Type="http://schemas.openxmlformats.org/officeDocument/2006/relationships/hyperlink" Target="http://docs.cntd.ru/document/1200071148" TargetMode="External"/><Relationship Id="rId230" Type="http://schemas.openxmlformats.org/officeDocument/2006/relationships/hyperlink" Target="http://docs.cntd.ru/document/902186281" TargetMode="External"/><Relationship Id="rId25" Type="http://schemas.openxmlformats.org/officeDocument/2006/relationships/hyperlink" Target="http://docs.cntd.ru/document/1200106839" TargetMode="External"/><Relationship Id="rId46" Type="http://schemas.openxmlformats.org/officeDocument/2006/relationships/hyperlink" Target="http://docs.cntd.ru/document/1200084097" TargetMode="External"/><Relationship Id="rId67" Type="http://schemas.openxmlformats.org/officeDocument/2006/relationships/hyperlink" Target="http://docs.cntd.ru/document/901703278" TargetMode="External"/><Relationship Id="rId88" Type="http://schemas.openxmlformats.org/officeDocument/2006/relationships/hyperlink" Target="http://docs.cntd.ru/document/1200114767" TargetMode="External"/><Relationship Id="rId111" Type="http://schemas.openxmlformats.org/officeDocument/2006/relationships/hyperlink" Target="http://docs.cntd.ru/document/901820936" TargetMode="External"/><Relationship Id="rId132" Type="http://schemas.openxmlformats.org/officeDocument/2006/relationships/hyperlink" Target="http://docs.cntd.ru/document/1200102572" TargetMode="External"/><Relationship Id="rId153" Type="http://schemas.openxmlformats.org/officeDocument/2006/relationships/hyperlink" Target="http://docs.cntd.ru/document/1200096437" TargetMode="External"/><Relationship Id="rId174" Type="http://schemas.openxmlformats.org/officeDocument/2006/relationships/hyperlink" Target="http://docs.cntd.ru/document/1200095527" TargetMode="External"/><Relationship Id="rId195" Type="http://schemas.openxmlformats.org/officeDocument/2006/relationships/hyperlink" Target="http://docs.cntd.ru/document/1200044474" TargetMode="External"/><Relationship Id="rId209" Type="http://schemas.openxmlformats.org/officeDocument/2006/relationships/hyperlink" Target="http://docs.cntd.ru/document/1200037434" TargetMode="External"/><Relationship Id="rId220" Type="http://schemas.openxmlformats.org/officeDocument/2006/relationships/hyperlink" Target="http://docs.cntd.ru/document/1200100259" TargetMode="External"/><Relationship Id="rId241" Type="http://schemas.openxmlformats.org/officeDocument/2006/relationships/hyperlink" Target="http://docs.cntd.ru/document/1200030697" TargetMode="External"/><Relationship Id="rId15" Type="http://schemas.openxmlformats.org/officeDocument/2006/relationships/hyperlink" Target="http://docs.cntd.ru/document/1200111333" TargetMode="External"/><Relationship Id="rId36" Type="http://schemas.openxmlformats.org/officeDocument/2006/relationships/hyperlink" Target="http://docs.cntd.ru/document/1200071156" TargetMode="External"/><Relationship Id="rId57" Type="http://schemas.openxmlformats.org/officeDocument/2006/relationships/hyperlink" Target="http://docs.cntd.ru/document/1200092911" TargetMode="External"/><Relationship Id="rId78" Type="http://schemas.openxmlformats.org/officeDocument/2006/relationships/hyperlink" Target="http://docs.cntd.ru/document/1200114767" TargetMode="External"/><Relationship Id="rId99" Type="http://schemas.openxmlformats.org/officeDocument/2006/relationships/hyperlink" Target="http://docs.cntd.ru/document/1200086072" TargetMode="External"/><Relationship Id="rId101" Type="http://schemas.openxmlformats.org/officeDocument/2006/relationships/hyperlink" Target="http://docs.cntd.ru/document/1200114767" TargetMode="External"/><Relationship Id="rId122" Type="http://schemas.openxmlformats.org/officeDocument/2006/relationships/hyperlink" Target="http://docs.cntd.ru/document/901708151" TargetMode="External"/><Relationship Id="rId143" Type="http://schemas.openxmlformats.org/officeDocument/2006/relationships/hyperlink" Target="http://docs.cntd.ru/document/1200030697" TargetMode="External"/><Relationship Id="rId164" Type="http://schemas.openxmlformats.org/officeDocument/2006/relationships/hyperlink" Target="http://docs.cntd.ru/document/1200092705" TargetMode="External"/><Relationship Id="rId185" Type="http://schemas.openxmlformats.org/officeDocument/2006/relationships/hyperlink" Target="http://docs.cntd.ru/document/901859404" TargetMode="External"/><Relationship Id="rId4" Type="http://schemas.openxmlformats.org/officeDocument/2006/relationships/hyperlink" Target="http://docs.cntd.ru/document/456039743" TargetMode="External"/><Relationship Id="rId9" Type="http://schemas.openxmlformats.org/officeDocument/2006/relationships/hyperlink" Target="http://docs.cntd.ru/document/1200114767" TargetMode="External"/><Relationship Id="rId180" Type="http://schemas.openxmlformats.org/officeDocument/2006/relationships/hyperlink" Target="http://docs.cntd.ru/document/1200084097" TargetMode="External"/><Relationship Id="rId210" Type="http://schemas.openxmlformats.org/officeDocument/2006/relationships/hyperlink" Target="http://docs.cntd.ru/document/1200095525" TargetMode="External"/><Relationship Id="rId215" Type="http://schemas.openxmlformats.org/officeDocument/2006/relationships/hyperlink" Target="http://docs.cntd.ru/document/1200071143" TargetMode="External"/><Relationship Id="rId236" Type="http://schemas.openxmlformats.org/officeDocument/2006/relationships/hyperlink" Target="http://docs.cntd.ru/document/901820936" TargetMode="External"/><Relationship Id="rId26" Type="http://schemas.openxmlformats.org/officeDocument/2006/relationships/hyperlink" Target="http://docs.cntd.ru/document/1200071145" TargetMode="External"/><Relationship Id="rId231" Type="http://schemas.openxmlformats.org/officeDocument/2006/relationships/hyperlink" Target="http://docs.cntd.ru/document/902111644" TargetMode="External"/><Relationship Id="rId47" Type="http://schemas.openxmlformats.org/officeDocument/2006/relationships/hyperlink" Target="http://docs.cntd.ru/document/1200084092" TargetMode="External"/><Relationship Id="rId68" Type="http://schemas.openxmlformats.org/officeDocument/2006/relationships/hyperlink" Target="http://docs.cntd.ru/document/901703281" TargetMode="External"/><Relationship Id="rId89" Type="http://schemas.openxmlformats.org/officeDocument/2006/relationships/hyperlink" Target="http://docs.cntd.ru/document/1200114767" TargetMode="External"/><Relationship Id="rId112" Type="http://schemas.openxmlformats.org/officeDocument/2006/relationships/hyperlink" Target="http://docs.cntd.ru/document/1200114767" TargetMode="External"/><Relationship Id="rId133" Type="http://schemas.openxmlformats.org/officeDocument/2006/relationships/hyperlink" Target="http://docs.cntd.ru/document/1200065228" TargetMode="External"/><Relationship Id="rId154" Type="http://schemas.openxmlformats.org/officeDocument/2006/relationships/hyperlink" Target="http://docs.cntd.ru/document/1200089976" TargetMode="External"/><Relationship Id="rId175" Type="http://schemas.openxmlformats.org/officeDocument/2006/relationships/hyperlink" Target="http://docs.cntd.ru/document/1200095053" TargetMode="External"/><Relationship Id="rId196" Type="http://schemas.openxmlformats.org/officeDocument/2006/relationships/hyperlink" Target="http://docs.cntd.ru/document/1200092706" TargetMode="External"/><Relationship Id="rId200" Type="http://schemas.openxmlformats.org/officeDocument/2006/relationships/hyperlink" Target="http://docs.cntd.ru/document/1200003114" TargetMode="External"/><Relationship Id="rId16" Type="http://schemas.openxmlformats.org/officeDocument/2006/relationships/hyperlink" Target="http://docs.cntd.ru/document/1200062568" TargetMode="External"/><Relationship Id="rId221" Type="http://schemas.openxmlformats.org/officeDocument/2006/relationships/hyperlink" Target="http://docs.cntd.ru/document/1200098833" TargetMode="External"/><Relationship Id="rId242" Type="http://schemas.openxmlformats.org/officeDocument/2006/relationships/hyperlink" Target="http://docs.cntd.ru/document/1200040480" TargetMode="External"/><Relationship Id="rId37" Type="http://schemas.openxmlformats.org/officeDocument/2006/relationships/hyperlink" Target="http://docs.cntd.ru/document/1200083390" TargetMode="External"/><Relationship Id="rId58" Type="http://schemas.openxmlformats.org/officeDocument/2006/relationships/hyperlink" Target="http://docs.cntd.ru/document/1200102572" TargetMode="External"/><Relationship Id="rId79" Type="http://schemas.openxmlformats.org/officeDocument/2006/relationships/hyperlink" Target="http://docs.cntd.ru/document/1200114767" TargetMode="External"/><Relationship Id="rId102" Type="http://schemas.openxmlformats.org/officeDocument/2006/relationships/hyperlink" Target="http://docs.cntd.ru/document/1200084712" TargetMode="External"/><Relationship Id="rId123" Type="http://schemas.openxmlformats.org/officeDocument/2006/relationships/hyperlink" Target="http://docs.cntd.ru/document/1200005807" TargetMode="External"/><Relationship Id="rId144" Type="http://schemas.openxmlformats.org/officeDocument/2006/relationships/hyperlink" Target="http://docs.cntd.ru/document/1200092705" TargetMode="External"/><Relationship Id="rId90" Type="http://schemas.openxmlformats.org/officeDocument/2006/relationships/hyperlink" Target="http://docs.cntd.ru/document/1200075998" TargetMode="External"/><Relationship Id="rId165" Type="http://schemas.openxmlformats.org/officeDocument/2006/relationships/hyperlink" Target="http://docs.cntd.ru/document/420209944" TargetMode="External"/><Relationship Id="rId186" Type="http://schemas.openxmlformats.org/officeDocument/2006/relationships/hyperlink" Target="http://docs.cntd.ru/document/1200092705" TargetMode="External"/><Relationship Id="rId211" Type="http://schemas.openxmlformats.org/officeDocument/2006/relationships/hyperlink" Target="http://docs.cntd.ru/document/1200037434" TargetMode="External"/><Relationship Id="rId232" Type="http://schemas.openxmlformats.org/officeDocument/2006/relationships/hyperlink" Target="http://docs.cntd.ru/document/420209944" TargetMode="External"/><Relationship Id="rId27" Type="http://schemas.openxmlformats.org/officeDocument/2006/relationships/hyperlink" Target="http://docs.cntd.ru/document/1200101593" TargetMode="External"/><Relationship Id="rId48" Type="http://schemas.openxmlformats.org/officeDocument/2006/relationships/hyperlink" Target="http://docs.cntd.ru/document/1200084096" TargetMode="External"/><Relationship Id="rId69" Type="http://schemas.openxmlformats.org/officeDocument/2006/relationships/hyperlink" Target="http://docs.cntd.ru/document/901797161" TargetMode="External"/><Relationship Id="rId113" Type="http://schemas.openxmlformats.org/officeDocument/2006/relationships/hyperlink" Target="http://docs.cntd.ru/document/1200092705" TargetMode="External"/><Relationship Id="rId134" Type="http://schemas.openxmlformats.org/officeDocument/2006/relationships/hyperlink" Target="http://docs.cntd.ru/document/902111644" TargetMode="External"/><Relationship Id="rId80" Type="http://schemas.openxmlformats.org/officeDocument/2006/relationships/hyperlink" Target="http://docs.cntd.ru/document/1200075998" TargetMode="External"/><Relationship Id="rId155" Type="http://schemas.openxmlformats.org/officeDocument/2006/relationships/hyperlink" Target="http://docs.cntd.ru/document/1200092705" TargetMode="External"/><Relationship Id="rId176" Type="http://schemas.openxmlformats.org/officeDocument/2006/relationships/hyperlink" Target="http://docs.cntd.ru/document/1200095053" TargetMode="External"/><Relationship Id="rId197" Type="http://schemas.openxmlformats.org/officeDocument/2006/relationships/hyperlink" Target="http://docs.cntd.ru/document/1200003114" TargetMode="External"/><Relationship Id="rId201" Type="http://schemas.openxmlformats.org/officeDocument/2006/relationships/hyperlink" Target="http://docs.cntd.ru/document/1200092911" TargetMode="External"/><Relationship Id="rId222" Type="http://schemas.openxmlformats.org/officeDocument/2006/relationships/hyperlink" Target="http://docs.cntd.ru/document/1200071151" TargetMode="External"/><Relationship Id="rId243" Type="http://schemas.openxmlformats.org/officeDocument/2006/relationships/hyperlink" Target="http://docs.cntd.ru/document/1200040660" TargetMode="External"/><Relationship Id="rId17" Type="http://schemas.openxmlformats.org/officeDocument/2006/relationships/hyperlink" Target="http://docs.cntd.ru/document/1200114767" TargetMode="External"/><Relationship Id="rId38" Type="http://schemas.openxmlformats.org/officeDocument/2006/relationships/hyperlink" Target="http://docs.cntd.ru/document/1200092602" TargetMode="External"/><Relationship Id="rId59" Type="http://schemas.openxmlformats.org/officeDocument/2006/relationships/hyperlink" Target="http://docs.cntd.ru/document/1200113272" TargetMode="External"/><Relationship Id="rId103" Type="http://schemas.openxmlformats.org/officeDocument/2006/relationships/hyperlink" Target="http://docs.cntd.ru/document/1200064588" TargetMode="External"/><Relationship Id="rId124" Type="http://schemas.openxmlformats.org/officeDocument/2006/relationships/hyperlink" Target="http://docs.cntd.ru/document/902111644" TargetMode="External"/><Relationship Id="rId70" Type="http://schemas.openxmlformats.org/officeDocument/2006/relationships/hyperlink" Target="http://docs.cntd.ru/document/901802127" TargetMode="External"/><Relationship Id="rId91" Type="http://schemas.openxmlformats.org/officeDocument/2006/relationships/hyperlink" Target="http://docs.cntd.ru/document/1200075998" TargetMode="External"/><Relationship Id="rId145" Type="http://schemas.openxmlformats.org/officeDocument/2006/relationships/hyperlink" Target="http://docs.cntd.ru/document/902217202" TargetMode="External"/><Relationship Id="rId166" Type="http://schemas.openxmlformats.org/officeDocument/2006/relationships/hyperlink" Target="http://docs.cntd.ru/document/1200092705" TargetMode="External"/><Relationship Id="rId187" Type="http://schemas.openxmlformats.org/officeDocument/2006/relationships/hyperlink" Target="http://docs.cntd.ru/document/902256355" TargetMode="External"/><Relationship Id="rId1" Type="http://schemas.openxmlformats.org/officeDocument/2006/relationships/styles" Target="styles.xml"/><Relationship Id="rId212" Type="http://schemas.openxmlformats.org/officeDocument/2006/relationships/hyperlink" Target="http://docs.cntd.ru/document/902111644" TargetMode="External"/><Relationship Id="rId233" Type="http://schemas.openxmlformats.org/officeDocument/2006/relationships/hyperlink" Target="http://docs.cntd.ru/document/456090941" TargetMode="External"/><Relationship Id="rId28" Type="http://schemas.openxmlformats.org/officeDocument/2006/relationships/hyperlink" Target="http://docs.cntd.ru/document/1200071148" TargetMode="External"/><Relationship Id="rId49" Type="http://schemas.openxmlformats.org/officeDocument/2006/relationships/hyperlink" Target="http://docs.cntd.ru/document/1200089976" TargetMode="External"/><Relationship Id="rId114" Type="http://schemas.openxmlformats.org/officeDocument/2006/relationships/hyperlink" Target="http://docs.cntd.ru/document/1200092706" TargetMode="External"/><Relationship Id="rId60" Type="http://schemas.openxmlformats.org/officeDocument/2006/relationships/hyperlink" Target="http://docs.cntd.ru/document/901800205" TargetMode="External"/><Relationship Id="rId81" Type="http://schemas.openxmlformats.org/officeDocument/2006/relationships/hyperlink" Target="http://docs.cntd.ru/document/1200075998" TargetMode="External"/><Relationship Id="rId135" Type="http://schemas.openxmlformats.org/officeDocument/2006/relationships/hyperlink" Target="http://docs.cntd.ru/document/420209944" TargetMode="External"/><Relationship Id="rId156" Type="http://schemas.openxmlformats.org/officeDocument/2006/relationships/hyperlink" Target="http://docs.cntd.ru/document/1200040480" TargetMode="External"/><Relationship Id="rId177" Type="http://schemas.openxmlformats.org/officeDocument/2006/relationships/hyperlink" Target="http://docs.cntd.ru/document/1200062568" TargetMode="External"/><Relationship Id="rId198" Type="http://schemas.openxmlformats.org/officeDocument/2006/relationships/hyperlink" Target="http://docs.cntd.ru/document/902258624" TargetMode="External"/><Relationship Id="rId202" Type="http://schemas.openxmlformats.org/officeDocument/2006/relationships/hyperlink" Target="http://docs.cntd.ru/document/1200084092" TargetMode="External"/><Relationship Id="rId223" Type="http://schemas.openxmlformats.org/officeDocument/2006/relationships/hyperlink" Target="http://docs.cntd.ru/document/1200071153" TargetMode="External"/><Relationship Id="rId244" Type="http://schemas.openxmlformats.org/officeDocument/2006/relationships/hyperlink" Target="http://docs.cntd.ru/document/1200035250" TargetMode="External"/><Relationship Id="rId18" Type="http://schemas.openxmlformats.org/officeDocument/2006/relationships/hyperlink" Target="http://docs.cntd.ru/document/1200044474" TargetMode="External"/><Relationship Id="rId39" Type="http://schemas.openxmlformats.org/officeDocument/2006/relationships/hyperlink" Target="http://docs.cntd.ru/document/1200134706" TargetMode="External"/><Relationship Id="rId50" Type="http://schemas.openxmlformats.org/officeDocument/2006/relationships/hyperlink" Target="http://docs.cntd.ru/document/1200129857" TargetMode="External"/><Relationship Id="rId104" Type="http://schemas.openxmlformats.org/officeDocument/2006/relationships/hyperlink" Target="http://docs.cntd.ru/document/1200110999" TargetMode="External"/><Relationship Id="rId125" Type="http://schemas.openxmlformats.org/officeDocument/2006/relationships/hyperlink" Target="http://docs.cntd.ru/document/1200084712" TargetMode="External"/><Relationship Id="rId146" Type="http://schemas.openxmlformats.org/officeDocument/2006/relationships/hyperlink" Target="http://docs.cntd.ru/document/1200092705" TargetMode="External"/><Relationship Id="rId167" Type="http://schemas.openxmlformats.org/officeDocument/2006/relationships/hyperlink" Target="http://docs.cntd.ru/document/1200092602" TargetMode="External"/><Relationship Id="rId188" Type="http://schemas.openxmlformats.org/officeDocument/2006/relationships/hyperlink" Target="http://docs.cntd.ru/document/1200091049" TargetMode="External"/><Relationship Id="rId71" Type="http://schemas.openxmlformats.org/officeDocument/2006/relationships/hyperlink" Target="http://docs.cntd.ru/document/1200075998" TargetMode="External"/><Relationship Id="rId92" Type="http://schemas.openxmlformats.org/officeDocument/2006/relationships/hyperlink" Target="http://docs.cntd.ru/document/420209944" TargetMode="External"/><Relationship Id="rId213" Type="http://schemas.openxmlformats.org/officeDocument/2006/relationships/hyperlink" Target="http://docs.cntd.ru/document/1200095527" TargetMode="External"/><Relationship Id="rId234" Type="http://schemas.openxmlformats.org/officeDocument/2006/relationships/hyperlink" Target="http://docs.cntd.ru/document/901919338" TargetMode="External"/><Relationship Id="rId2" Type="http://schemas.openxmlformats.org/officeDocument/2006/relationships/settings" Target="settings.xml"/><Relationship Id="rId29" Type="http://schemas.openxmlformats.org/officeDocument/2006/relationships/hyperlink" Target="http://docs.cntd.ru/document/1200085219" TargetMode="External"/><Relationship Id="rId40" Type="http://schemas.openxmlformats.org/officeDocument/2006/relationships/hyperlink" Target="http://docs.cntd.ru/document/1200091049" TargetMode="External"/><Relationship Id="rId115" Type="http://schemas.openxmlformats.org/officeDocument/2006/relationships/hyperlink" Target="http://docs.cntd.ru/document/1200084712" TargetMode="External"/><Relationship Id="rId136" Type="http://schemas.openxmlformats.org/officeDocument/2006/relationships/hyperlink" Target="http://docs.cntd.ru/document/420209944" TargetMode="External"/><Relationship Id="rId157" Type="http://schemas.openxmlformats.org/officeDocument/2006/relationships/hyperlink" Target="http://docs.cntd.ru/document/1200089976" TargetMode="External"/><Relationship Id="rId178" Type="http://schemas.openxmlformats.org/officeDocument/2006/relationships/hyperlink" Target="http://docs.cntd.ru/document/901704046" TargetMode="External"/><Relationship Id="rId61" Type="http://schemas.openxmlformats.org/officeDocument/2006/relationships/hyperlink" Target="http://docs.cntd.ru/document/901859404" TargetMode="External"/><Relationship Id="rId82" Type="http://schemas.openxmlformats.org/officeDocument/2006/relationships/hyperlink" Target="http://docs.cntd.ru/document/1200114767" TargetMode="External"/><Relationship Id="rId199" Type="http://schemas.openxmlformats.org/officeDocument/2006/relationships/hyperlink" Target="http://docs.cntd.ru/document/902258624" TargetMode="External"/><Relationship Id="rId203" Type="http://schemas.openxmlformats.org/officeDocument/2006/relationships/hyperlink" Target="http://docs.cntd.ru/document/1200003114" TargetMode="External"/><Relationship Id="rId19" Type="http://schemas.openxmlformats.org/officeDocument/2006/relationships/hyperlink" Target="http://docs.cntd.ru/document/1200065228" TargetMode="External"/><Relationship Id="rId224" Type="http://schemas.openxmlformats.org/officeDocument/2006/relationships/hyperlink" Target="http://docs.cntd.ru/document/1200084096" TargetMode="External"/><Relationship Id="rId245" Type="http://schemas.openxmlformats.org/officeDocument/2006/relationships/hyperlink" Target="http://docs.cntd.ru/document/1200003114" TargetMode="External"/><Relationship Id="rId30" Type="http://schemas.openxmlformats.org/officeDocument/2006/relationships/hyperlink" Target="http://docs.cntd.ru/document/1200100259" TargetMode="External"/><Relationship Id="rId105" Type="http://schemas.openxmlformats.org/officeDocument/2006/relationships/hyperlink" Target="http://docs.cntd.ru/document/1200084092" TargetMode="External"/><Relationship Id="rId126" Type="http://schemas.openxmlformats.org/officeDocument/2006/relationships/hyperlink" Target="http://docs.cntd.ru/document/1200114767" TargetMode="External"/><Relationship Id="rId147" Type="http://schemas.openxmlformats.org/officeDocument/2006/relationships/hyperlink" Target="http://docs.cntd.ru/document/901852095" TargetMode="External"/><Relationship Id="rId168" Type="http://schemas.openxmlformats.org/officeDocument/2006/relationships/hyperlink" Target="http://docs.cntd.ru/document/1200112160" TargetMode="External"/><Relationship Id="rId51" Type="http://schemas.openxmlformats.org/officeDocument/2006/relationships/hyperlink" Target="http://docs.cntd.ru/document/1200095527" TargetMode="External"/><Relationship Id="rId72" Type="http://schemas.openxmlformats.org/officeDocument/2006/relationships/hyperlink" Target="http://docs.cntd.ru/document/1200075998" TargetMode="External"/><Relationship Id="rId93" Type="http://schemas.openxmlformats.org/officeDocument/2006/relationships/hyperlink" Target="http://docs.cntd.ru/document/456090941" TargetMode="External"/><Relationship Id="rId189" Type="http://schemas.openxmlformats.org/officeDocument/2006/relationships/hyperlink" Target="http://docs.cntd.ru/document/1200093820" TargetMode="External"/><Relationship Id="rId3" Type="http://schemas.openxmlformats.org/officeDocument/2006/relationships/webSettings" Target="webSettings.xml"/><Relationship Id="rId214" Type="http://schemas.openxmlformats.org/officeDocument/2006/relationships/hyperlink" Target="http://docs.cntd.ru/document/1200092705" TargetMode="External"/><Relationship Id="rId235" Type="http://schemas.openxmlformats.org/officeDocument/2006/relationships/hyperlink" Target="http://docs.cntd.ru/document/1200064588" TargetMode="External"/><Relationship Id="rId116" Type="http://schemas.openxmlformats.org/officeDocument/2006/relationships/hyperlink" Target="http://docs.cntd.ru/document/901708151" TargetMode="External"/><Relationship Id="rId137" Type="http://schemas.openxmlformats.org/officeDocument/2006/relationships/hyperlink" Target="http://docs.cntd.ru/document/1200089976" TargetMode="External"/><Relationship Id="rId158" Type="http://schemas.openxmlformats.org/officeDocument/2006/relationships/hyperlink" Target="http://docs.cntd.ru/document/1200040480" TargetMode="External"/><Relationship Id="rId20" Type="http://schemas.openxmlformats.org/officeDocument/2006/relationships/hyperlink" Target="http://docs.cntd.ru/document/1200076820" TargetMode="External"/><Relationship Id="rId41" Type="http://schemas.openxmlformats.org/officeDocument/2006/relationships/hyperlink" Target="http://docs.cntd.ru/document/1200093820" TargetMode="External"/><Relationship Id="rId62" Type="http://schemas.openxmlformats.org/officeDocument/2006/relationships/hyperlink" Target="http://docs.cntd.ru/document/901852095" TargetMode="External"/><Relationship Id="rId83" Type="http://schemas.openxmlformats.org/officeDocument/2006/relationships/hyperlink" Target="http://docs.cntd.ru/document/1200114767" TargetMode="External"/><Relationship Id="rId179" Type="http://schemas.openxmlformats.org/officeDocument/2006/relationships/hyperlink" Target="http://docs.cntd.ru/document/1200092706" TargetMode="External"/><Relationship Id="rId190" Type="http://schemas.openxmlformats.org/officeDocument/2006/relationships/hyperlink" Target="http://docs.cntd.ru/document/1200071151" TargetMode="External"/><Relationship Id="rId204" Type="http://schemas.openxmlformats.org/officeDocument/2006/relationships/hyperlink" Target="http://docs.cntd.ru/document/1200092705" TargetMode="External"/><Relationship Id="rId225" Type="http://schemas.openxmlformats.org/officeDocument/2006/relationships/hyperlink" Target="http://docs.cntd.ru/document/9051953" TargetMode="External"/><Relationship Id="rId246" Type="http://schemas.openxmlformats.org/officeDocument/2006/relationships/hyperlink" Target="http://docs.cntd.ru/document/902258624" TargetMode="External"/><Relationship Id="rId106" Type="http://schemas.openxmlformats.org/officeDocument/2006/relationships/hyperlink" Target="http://docs.cntd.ru/document/901800205" TargetMode="External"/><Relationship Id="rId127" Type="http://schemas.openxmlformats.org/officeDocument/2006/relationships/hyperlink" Target="http://docs.cntd.ru/document/1200084096" TargetMode="External"/><Relationship Id="rId10" Type="http://schemas.openxmlformats.org/officeDocument/2006/relationships/hyperlink" Target="http://docs.cntd.ru/document/9051953" TargetMode="External"/><Relationship Id="rId31" Type="http://schemas.openxmlformats.org/officeDocument/2006/relationships/hyperlink" Target="http://docs.cntd.ru/document/1200098833" TargetMode="External"/><Relationship Id="rId52" Type="http://schemas.openxmlformats.org/officeDocument/2006/relationships/hyperlink" Target="http://docs.cntd.ru/document/1200092706" TargetMode="External"/><Relationship Id="rId73" Type="http://schemas.openxmlformats.org/officeDocument/2006/relationships/hyperlink" Target="http://docs.cntd.ru/document/1200075998" TargetMode="External"/><Relationship Id="rId94" Type="http://schemas.openxmlformats.org/officeDocument/2006/relationships/hyperlink" Target="http://docs.cntd.ru/document/1200114767" TargetMode="External"/><Relationship Id="rId148" Type="http://schemas.openxmlformats.org/officeDocument/2006/relationships/hyperlink" Target="http://docs.cntd.ru/document/1200040480" TargetMode="External"/><Relationship Id="rId169" Type="http://schemas.openxmlformats.org/officeDocument/2006/relationships/hyperlink" Target="http://docs.cntd.ru/document/1200112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14112</Words>
  <Characters>80444</Characters>
  <Application>Microsoft Office Word</Application>
  <DocSecurity>0</DocSecurity>
  <Lines>670</Lines>
  <Paragraphs>188</Paragraphs>
  <ScaleCrop>false</ScaleCrop>
  <Company>diakov.net</Company>
  <LinksUpToDate>false</LinksUpToDate>
  <CharactersWithSpaces>94368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2018-12-03T11:50:00Z</dcterms:created>
  <dcterms:modified xsi:type="dcterms:W3CDTF">2018-12-03T11:50:00Z</dcterms:modified>
</cp:coreProperties>
</file>