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8819"/>
      </w:tblGrid>
      <w:tr w:rsidR="00DF0AD3" w:rsidRPr="00DF0AD3" w:rsidTr="00DF0AD3"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РАЗДЕЛ R</w:t>
            </w:r>
          </w:p>
        </w:tc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ДЕЯТЕЛЬНОСТЬ В ОБЛАСТИ КУЛЬТУРЫ, СПОРТА, ОРГАНИЗАЦИИ ДОСУГА И РАЗВЛЕЧЕНИЙ</w:t>
            </w:r>
          </w:p>
        </w:tc>
      </w:tr>
      <w:tr w:rsidR="00DF0AD3" w:rsidRPr="00DF0AD3" w:rsidTr="00DF0AD3"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 </w:t>
            </w:r>
          </w:p>
        </w:tc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Данный раздел включает:</w:t>
            </w:r>
          </w:p>
          <w:p w:rsidR="00DF0AD3" w:rsidRPr="00DF0AD3" w:rsidRDefault="00DF0AD3" w:rsidP="00DF0AD3">
            <w:r w:rsidRPr="00DF0AD3">
              <w:t>- широкий спектр видов деятельности в области культуры, развлечения, отдыха, включая живые выступления, работу выставок, азартные игры, спортивные мероприятия и мероприятия, связанные с отдыхом</w:t>
            </w:r>
          </w:p>
        </w:tc>
      </w:tr>
      <w:tr w:rsidR="00DF0AD3" w:rsidRPr="00DF0AD3" w:rsidTr="00DF0AD3">
        <w:tc>
          <w:tcPr>
            <w:tcW w:w="0" w:type="auto"/>
            <w:vMerge w:val="restart"/>
            <w:hideMark/>
          </w:tcPr>
          <w:p w:rsidR="00DF0AD3" w:rsidRPr="00DF0AD3" w:rsidRDefault="00DF0AD3" w:rsidP="00DF0AD3">
            <w:r w:rsidRPr="00DF0AD3">
              <w:t>90</w:t>
            </w:r>
          </w:p>
        </w:tc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Деятельность творческая, деятельность в области искусства и организации развлечений</w:t>
            </w:r>
          </w:p>
        </w:tc>
      </w:tr>
      <w:tr w:rsidR="00DF0AD3" w:rsidRPr="00DF0AD3" w:rsidTr="00DF0AD3">
        <w:tc>
          <w:tcPr>
            <w:tcW w:w="0" w:type="auto"/>
            <w:vMerge/>
            <w:vAlign w:val="center"/>
            <w:hideMark/>
          </w:tcPr>
          <w:p w:rsidR="00DF0AD3" w:rsidRPr="00DF0AD3" w:rsidRDefault="00DF0AD3" w:rsidP="00DF0AD3"/>
        </w:tc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Эта группировка включает:</w:t>
            </w:r>
          </w:p>
          <w:p w:rsidR="00DF0AD3" w:rsidRPr="00DF0AD3" w:rsidRDefault="00DF0AD3" w:rsidP="00DF0AD3">
            <w:r w:rsidRPr="00DF0AD3">
              <w:t>- предоставление услуг в сфере культурно-развлекательного досуга клиентов</w:t>
            </w:r>
          </w:p>
          <w:p w:rsidR="00DF0AD3" w:rsidRPr="00DF0AD3" w:rsidRDefault="00DF0AD3" w:rsidP="00DF0AD3">
            <w:r w:rsidRPr="00DF0AD3">
              <w:t>В эту группировку также включена:</w:t>
            </w:r>
          </w:p>
          <w:p w:rsidR="00DF0AD3" w:rsidRPr="00DF0AD3" w:rsidRDefault="00DF0AD3" w:rsidP="00DF0AD3">
            <w:r w:rsidRPr="00DF0AD3">
              <w:t>- зрелищно-развлекательная деятельность, а именно организация и реклама театральных и концертных постановок, развлекательных мероприятий и выставок, создание условий для творческой деятельности в области искусств и организации досуга населения</w:t>
            </w:r>
          </w:p>
          <w:p w:rsidR="00DF0AD3" w:rsidRPr="00DF0AD3" w:rsidRDefault="00DF0AD3" w:rsidP="00DF0AD3">
            <w:r w:rsidRPr="00DF0AD3">
              <w:t>Эта группировка не включает:</w:t>
            </w:r>
          </w:p>
          <w:p w:rsidR="00DF0AD3" w:rsidRPr="00DF0AD3" w:rsidRDefault="00DF0AD3" w:rsidP="00DF0AD3">
            <w:r w:rsidRPr="00DF0AD3">
              <w:t>- деятельность музеев всех видов, ботанических и зоологических садов;</w:t>
            </w:r>
          </w:p>
          <w:p w:rsidR="00DF0AD3" w:rsidRPr="00DF0AD3" w:rsidRDefault="00DF0AD3" w:rsidP="00DF0AD3">
            <w:r w:rsidRPr="00DF0AD3">
              <w:t>- охрану исторических мест и зданий;</w:t>
            </w:r>
          </w:p>
          <w:p w:rsidR="00DF0AD3" w:rsidRPr="00DF0AD3" w:rsidRDefault="00DF0AD3" w:rsidP="00DF0AD3">
            <w:r w:rsidRPr="00DF0AD3">
              <w:t>- деятельность природных заповедников, см. 91;</w:t>
            </w:r>
          </w:p>
          <w:p w:rsidR="00DF0AD3" w:rsidRPr="00DF0AD3" w:rsidRDefault="00DF0AD3" w:rsidP="00DF0AD3">
            <w:r w:rsidRPr="00DF0AD3">
              <w:t>- деятельность по организации азартных игр и тотализаторов, см. 92;</w:t>
            </w:r>
          </w:p>
          <w:p w:rsidR="00DF0AD3" w:rsidRPr="00DF0AD3" w:rsidRDefault="00DF0AD3" w:rsidP="00DF0AD3">
            <w:r w:rsidRPr="00DF0AD3">
              <w:t>- деятельность по организации спортивных, игровых и развлекательных мероприятий, см. 93</w:t>
            </w:r>
          </w:p>
          <w:p w:rsidR="00DF0AD3" w:rsidRPr="00DF0AD3" w:rsidRDefault="00DF0AD3" w:rsidP="00DF0AD3">
            <w:r w:rsidRPr="00DF0AD3">
              <w:t>Деятельность в области культуры, организации досуга и развлечений включена также в ряд других группировок:</w:t>
            </w:r>
          </w:p>
          <w:p w:rsidR="00DF0AD3" w:rsidRPr="00DF0AD3" w:rsidRDefault="00DF0AD3" w:rsidP="00DF0AD3">
            <w:r w:rsidRPr="00DF0AD3">
              <w:t>- производство и прокат кино- и видеофильмов, см. 59.11, 59.12, 59.13;</w:t>
            </w:r>
          </w:p>
          <w:p w:rsidR="00DF0AD3" w:rsidRPr="00DF0AD3" w:rsidRDefault="00DF0AD3" w:rsidP="00DF0AD3">
            <w:r w:rsidRPr="00DF0AD3">
              <w:t>- демонстрация кинофильмов, см. 59.14;</w:t>
            </w:r>
          </w:p>
          <w:p w:rsidR="00DF0AD3" w:rsidRPr="00DF0AD3" w:rsidRDefault="00DF0AD3" w:rsidP="00DF0AD3">
            <w:r w:rsidRPr="00DF0AD3">
              <w:t>- радио- и телевещание, см. 60.1, 60.2</w:t>
            </w:r>
          </w:p>
        </w:tc>
      </w:tr>
      <w:tr w:rsidR="00DF0AD3" w:rsidRPr="00DF0AD3" w:rsidTr="00DF0AD3"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90.0</w:t>
            </w:r>
          </w:p>
        </w:tc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Деятельность творческая, деятельность в области искусства и организации развлечений</w:t>
            </w:r>
          </w:p>
          <w:p w:rsidR="00DF0AD3" w:rsidRPr="00DF0AD3" w:rsidRDefault="00DF0AD3" w:rsidP="00DF0AD3">
            <w:r w:rsidRPr="00DF0AD3">
              <w:t>Эта группировка включает:</w:t>
            </w:r>
          </w:p>
          <w:p w:rsidR="00DF0AD3" w:rsidRPr="00DF0AD3" w:rsidRDefault="00DF0AD3" w:rsidP="00DF0AD3">
            <w:r w:rsidRPr="00DF0AD3">
              <w:t>- творческую деятельность и деятельность в сфере исполнительных видов искусства, а также смежные виды деятельности</w:t>
            </w:r>
          </w:p>
        </w:tc>
      </w:tr>
      <w:tr w:rsidR="00DF0AD3" w:rsidRPr="00DF0AD3" w:rsidTr="00DF0AD3"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90.01</w:t>
            </w:r>
          </w:p>
        </w:tc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Деятельность в области исполнительских искусств</w:t>
            </w:r>
          </w:p>
          <w:p w:rsidR="00DF0AD3" w:rsidRPr="00DF0AD3" w:rsidRDefault="00DF0AD3" w:rsidP="00DF0AD3">
            <w:r w:rsidRPr="00DF0AD3">
              <w:t>Эта группировка включает:</w:t>
            </w:r>
          </w:p>
          <w:p w:rsidR="00DF0AD3" w:rsidRPr="00DF0AD3" w:rsidRDefault="00DF0AD3" w:rsidP="00DF0AD3">
            <w:r w:rsidRPr="00DF0AD3">
              <w:t>- организацию и постановку театральных, оперных и балетных представлений, концертов и прочих сценических выступлений;</w:t>
            </w:r>
          </w:p>
          <w:p w:rsidR="00DF0AD3" w:rsidRPr="00DF0AD3" w:rsidRDefault="00DF0AD3" w:rsidP="00DF0AD3">
            <w:r w:rsidRPr="00DF0AD3">
              <w:t>- деятельность ансамблей, цирков и театральных трупп, оркестров и музыкальных групп;</w:t>
            </w:r>
          </w:p>
          <w:p w:rsidR="00DF0AD3" w:rsidRPr="00DF0AD3" w:rsidRDefault="00DF0AD3" w:rsidP="00DF0AD3">
            <w:r w:rsidRPr="00DF0AD3">
              <w:t>- деятельность актеров, танцоров, музыкантов, лекторов или ораторов, выступающих индивидуально</w:t>
            </w:r>
          </w:p>
          <w:p w:rsidR="00DF0AD3" w:rsidRPr="00DF0AD3" w:rsidRDefault="00DF0AD3" w:rsidP="00DF0AD3">
            <w:r w:rsidRPr="00DF0AD3">
              <w:lastRenderedPageBreak/>
              <w:t>Эта группировка не включает:</w:t>
            </w:r>
          </w:p>
          <w:p w:rsidR="00DF0AD3" w:rsidRPr="00DF0AD3" w:rsidRDefault="00DF0AD3" w:rsidP="00DF0AD3">
            <w:r w:rsidRPr="00DF0AD3">
              <w:t xml:space="preserve">- деятельность частных театральных или художественных </w:t>
            </w:r>
            <w:proofErr w:type="gramStart"/>
            <w:r w:rsidRPr="00DF0AD3">
              <w:t>агентов</w:t>
            </w:r>
            <w:proofErr w:type="gramEnd"/>
            <w:r w:rsidRPr="00DF0AD3">
              <w:t xml:space="preserve"> или агентств по оказанию коммерческих услуг, см. 74.90;</w:t>
            </w:r>
          </w:p>
          <w:p w:rsidR="00DF0AD3" w:rsidRPr="00DF0AD3" w:rsidRDefault="00DF0AD3" w:rsidP="00DF0AD3">
            <w:r w:rsidRPr="00DF0AD3">
              <w:t>- деятельность агентств по организации набора персонала, см. 78.10</w:t>
            </w:r>
          </w:p>
        </w:tc>
      </w:tr>
      <w:tr w:rsidR="00DF0AD3" w:rsidRPr="00DF0AD3" w:rsidTr="00DF0AD3"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lastRenderedPageBreak/>
              <w:t>90.02</w:t>
            </w:r>
          </w:p>
        </w:tc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Деятельность вспомогательная, связанная с исполнительскими искусствами</w:t>
            </w:r>
          </w:p>
          <w:p w:rsidR="00DF0AD3" w:rsidRPr="00DF0AD3" w:rsidRDefault="00DF0AD3" w:rsidP="00DF0AD3">
            <w:r w:rsidRPr="00DF0AD3">
              <w:t>Эта группировка включает:</w:t>
            </w:r>
          </w:p>
          <w:p w:rsidR="00DF0AD3" w:rsidRPr="00DF0AD3" w:rsidRDefault="00DF0AD3" w:rsidP="00DF0AD3">
            <w:r w:rsidRPr="00DF0AD3">
              <w:t>- вспомогательную деятельность, связанную с исполнительскими видами искусства при постановке оперных и балетных представлений, концертов и прочих сценических выступлений;</w:t>
            </w:r>
          </w:p>
          <w:p w:rsidR="00DF0AD3" w:rsidRPr="00DF0AD3" w:rsidRDefault="00DF0AD3" w:rsidP="00DF0AD3">
            <w:r w:rsidRPr="00DF0AD3">
              <w:t>- деятельность режиссеров, продюсеров, художников и монтажеров декораций, рабочих сцены, осветителей и т.д.;</w:t>
            </w:r>
          </w:p>
          <w:p w:rsidR="00DF0AD3" w:rsidRPr="00DF0AD3" w:rsidRDefault="00DF0AD3" w:rsidP="00DF0AD3">
            <w:r w:rsidRPr="00DF0AD3">
              <w:t>- деятельность продюсеров или антрепренеров по организации мероприятий на собственных театральных площадках или без них</w:t>
            </w:r>
          </w:p>
          <w:p w:rsidR="00DF0AD3" w:rsidRPr="00DF0AD3" w:rsidRDefault="00DF0AD3" w:rsidP="00DF0AD3">
            <w:r w:rsidRPr="00DF0AD3">
              <w:t>Эта группировка не включает:</w:t>
            </w:r>
          </w:p>
          <w:p w:rsidR="00DF0AD3" w:rsidRPr="00DF0AD3" w:rsidRDefault="00DF0AD3" w:rsidP="00DF0AD3">
            <w:r w:rsidRPr="00DF0AD3">
              <w:t xml:space="preserve">- деятельность частных театральных или художественных </w:t>
            </w:r>
            <w:proofErr w:type="gramStart"/>
            <w:r w:rsidRPr="00DF0AD3">
              <w:t>агентов</w:t>
            </w:r>
            <w:proofErr w:type="gramEnd"/>
            <w:r w:rsidRPr="00DF0AD3">
              <w:t xml:space="preserve"> или агентств по оказанию коммерческих услуг, см. 74.90;</w:t>
            </w:r>
          </w:p>
          <w:p w:rsidR="00DF0AD3" w:rsidRPr="00DF0AD3" w:rsidRDefault="00DF0AD3" w:rsidP="00DF0AD3">
            <w:r w:rsidRPr="00DF0AD3">
              <w:t>- деятельность агентств по организации набора персонала, см. 78.10</w:t>
            </w:r>
          </w:p>
        </w:tc>
      </w:tr>
      <w:tr w:rsidR="00DF0AD3" w:rsidRPr="00DF0AD3" w:rsidTr="00DF0AD3"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90.03</w:t>
            </w:r>
          </w:p>
        </w:tc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Деятельность в области художественного творчества</w:t>
            </w:r>
          </w:p>
          <w:p w:rsidR="00DF0AD3" w:rsidRPr="00DF0AD3" w:rsidRDefault="00DF0AD3" w:rsidP="00DF0AD3">
            <w:r w:rsidRPr="00DF0AD3">
              <w:t>Эта группировка включает:</w:t>
            </w:r>
          </w:p>
          <w:p w:rsidR="00DF0AD3" w:rsidRPr="00DF0AD3" w:rsidRDefault="00DF0AD3" w:rsidP="00DF0AD3">
            <w:r w:rsidRPr="00DF0AD3">
              <w:t>- деятельность скульпторов, художников, художников-мультипликаторов, граверов, офортистов и т.д., работающих индивидуально;</w:t>
            </w:r>
          </w:p>
          <w:p w:rsidR="00DF0AD3" w:rsidRPr="00DF0AD3" w:rsidRDefault="00DF0AD3" w:rsidP="00DF0AD3">
            <w:r w:rsidRPr="00DF0AD3">
              <w:t>- деятельность писателей в жанре беллетристики, технической литературы и всех остальных жанров, работающих индивидуально;</w:t>
            </w:r>
          </w:p>
          <w:p w:rsidR="00DF0AD3" w:rsidRPr="00DF0AD3" w:rsidRDefault="00DF0AD3" w:rsidP="00DF0AD3">
            <w:r w:rsidRPr="00DF0AD3">
              <w:t>- деятельность независимых журналистов;</w:t>
            </w:r>
          </w:p>
          <w:p w:rsidR="00DF0AD3" w:rsidRPr="00DF0AD3" w:rsidRDefault="00DF0AD3" w:rsidP="00DF0AD3">
            <w:r w:rsidRPr="00DF0AD3">
              <w:t>- деятельность по реставрации произведений искусства (картин, скульптур и т.п.)</w:t>
            </w:r>
          </w:p>
          <w:p w:rsidR="00DF0AD3" w:rsidRPr="00DF0AD3" w:rsidRDefault="00DF0AD3" w:rsidP="00DF0AD3">
            <w:r w:rsidRPr="00DF0AD3">
              <w:t>Эта группировка также включает:</w:t>
            </w:r>
          </w:p>
          <w:p w:rsidR="00DF0AD3" w:rsidRPr="00DF0AD3" w:rsidRDefault="00DF0AD3" w:rsidP="00DF0AD3">
            <w:r w:rsidRPr="00DF0AD3">
              <w:t>- реставрацию, консервацию и воссоздание монументальной живописи на объектах культурного наследия</w:t>
            </w:r>
          </w:p>
          <w:p w:rsidR="00DF0AD3" w:rsidRPr="00DF0AD3" w:rsidRDefault="00DF0AD3" w:rsidP="00DF0AD3">
            <w:r w:rsidRPr="00DF0AD3">
              <w:t>Эта группировка не включает:</w:t>
            </w:r>
          </w:p>
          <w:p w:rsidR="00DF0AD3" w:rsidRPr="00DF0AD3" w:rsidRDefault="00DF0AD3" w:rsidP="00DF0AD3">
            <w:r w:rsidRPr="00DF0AD3">
              <w:t>- изготовление статуй, за исключением художественных оригиналов, см. 23.70;</w:t>
            </w:r>
          </w:p>
          <w:p w:rsidR="00DF0AD3" w:rsidRPr="00DF0AD3" w:rsidRDefault="00DF0AD3" w:rsidP="00DF0AD3">
            <w:r w:rsidRPr="00DF0AD3">
              <w:t>- реставрацию органов и других музыкальных инструментов, имеющих историческую ценность, см. 33.19;</w:t>
            </w:r>
          </w:p>
          <w:p w:rsidR="00DF0AD3" w:rsidRPr="00DF0AD3" w:rsidRDefault="00DF0AD3" w:rsidP="00DF0AD3">
            <w:r w:rsidRPr="00DF0AD3">
              <w:t>- производство кино- и видеофильмов, см. 59.11, 59.12;</w:t>
            </w:r>
          </w:p>
          <w:p w:rsidR="00DF0AD3" w:rsidRPr="00DF0AD3" w:rsidRDefault="00DF0AD3" w:rsidP="00DF0AD3">
            <w:r w:rsidRPr="00DF0AD3">
              <w:t>- реставрацию мебели (кроме реставрации музейных экспонатов), см. 95.24;</w:t>
            </w:r>
          </w:p>
          <w:p w:rsidR="00DF0AD3" w:rsidRPr="00DF0AD3" w:rsidRDefault="00DF0AD3" w:rsidP="00DF0AD3">
            <w:r w:rsidRPr="00DF0AD3">
              <w:lastRenderedPageBreak/>
              <w:t>- реставрацию, консервацию и воссоздание скульптуры (памятников историческим деятелям и деятелям культуры, садово-парковой скульптуры), относящейся к объектам культурного наследия, см. 42.99;</w:t>
            </w:r>
          </w:p>
          <w:p w:rsidR="00DF0AD3" w:rsidRPr="00DF0AD3" w:rsidRDefault="00DF0AD3" w:rsidP="00DF0AD3">
            <w:r w:rsidRPr="00DF0AD3">
              <w:t>- реставрацию, консервацию и воссоздание скульптуры (барельефов, горельефов и прочих видов рельефной скульптуры, являющихся элементами декора зданий и сооружений), относящейся к объектам культурного наследия, см. 43.99</w:t>
            </w:r>
          </w:p>
        </w:tc>
      </w:tr>
      <w:tr w:rsidR="00DF0AD3" w:rsidRPr="00DF0AD3" w:rsidTr="00DF0AD3">
        <w:tc>
          <w:tcPr>
            <w:tcW w:w="0" w:type="auto"/>
            <w:gridSpan w:val="2"/>
            <w:hideMark/>
          </w:tcPr>
          <w:p w:rsidR="00DF0AD3" w:rsidRPr="00DF0AD3" w:rsidRDefault="00DF0AD3" w:rsidP="00DF0AD3">
            <w:r w:rsidRPr="00DF0AD3">
              <w:lastRenderedPageBreak/>
              <w:t xml:space="preserve">(в ред. Изменения 16/2017 ОКВЭД 2, утв. Приказом </w:t>
            </w:r>
            <w:proofErr w:type="spellStart"/>
            <w:r w:rsidRPr="00DF0AD3">
              <w:t>Росстандарта</w:t>
            </w:r>
            <w:proofErr w:type="spellEnd"/>
            <w:r w:rsidRPr="00DF0AD3">
              <w:t xml:space="preserve"> от 21.12.2017</w:t>
            </w:r>
          </w:p>
          <w:p w:rsidR="00DF0AD3" w:rsidRPr="00DF0AD3" w:rsidRDefault="00DF0AD3" w:rsidP="00DF0AD3">
            <w:r w:rsidRPr="00DF0AD3">
              <w:t>N 2048-ст)</w:t>
            </w:r>
          </w:p>
        </w:tc>
      </w:tr>
      <w:tr w:rsidR="00DF0AD3" w:rsidRPr="00DF0AD3" w:rsidTr="00DF0AD3"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90.04</w:t>
            </w:r>
          </w:p>
        </w:tc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Деятельность учреждений культуры и искусства</w:t>
            </w:r>
          </w:p>
          <w:p w:rsidR="00DF0AD3" w:rsidRPr="00DF0AD3" w:rsidRDefault="00DF0AD3" w:rsidP="00DF0AD3">
            <w:r w:rsidRPr="00DF0AD3">
              <w:t>Эта группировка включает:</w:t>
            </w:r>
          </w:p>
          <w:p w:rsidR="00DF0AD3" w:rsidRPr="00DF0AD3" w:rsidRDefault="00DF0AD3" w:rsidP="00DF0AD3">
            <w:r w:rsidRPr="00DF0AD3">
              <w:t>- деятельность концертных и театральных залов и других учреждений культуры</w:t>
            </w:r>
          </w:p>
          <w:p w:rsidR="00DF0AD3" w:rsidRPr="00DF0AD3" w:rsidRDefault="00DF0AD3" w:rsidP="00DF0AD3">
            <w:r w:rsidRPr="00DF0AD3">
              <w:t>Эта группировка не включает:</w:t>
            </w:r>
          </w:p>
          <w:p w:rsidR="00DF0AD3" w:rsidRPr="00DF0AD3" w:rsidRDefault="00DF0AD3" w:rsidP="00DF0AD3">
            <w:r w:rsidRPr="00DF0AD3">
              <w:t>- деятельность кинотеатров, см. 59.14;</w:t>
            </w:r>
          </w:p>
          <w:p w:rsidR="00DF0AD3" w:rsidRPr="00DF0AD3" w:rsidRDefault="00DF0AD3" w:rsidP="00DF0AD3">
            <w:r w:rsidRPr="00DF0AD3">
              <w:t>- деятельность агентств по продаже билетов, см. 79.90;</w:t>
            </w:r>
          </w:p>
          <w:p w:rsidR="00DF0AD3" w:rsidRPr="00DF0AD3" w:rsidRDefault="00DF0AD3" w:rsidP="00DF0AD3">
            <w:r w:rsidRPr="00DF0AD3">
              <w:t>- деятельность музеев всех видов, см. 91.02</w:t>
            </w:r>
          </w:p>
        </w:tc>
      </w:tr>
      <w:tr w:rsidR="00DF0AD3" w:rsidRPr="00DF0AD3" w:rsidTr="00DF0AD3"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90.04.1</w:t>
            </w:r>
          </w:p>
        </w:tc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DF0AD3" w:rsidRPr="00DF0AD3" w:rsidTr="00DF0AD3"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90.04.2</w:t>
            </w:r>
          </w:p>
        </w:tc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DF0AD3" w:rsidRPr="00DF0AD3" w:rsidTr="00DF0AD3"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90.04.3</w:t>
            </w:r>
          </w:p>
        </w:tc>
        <w:tc>
          <w:tcPr>
            <w:tcW w:w="0" w:type="auto"/>
            <w:hideMark/>
          </w:tcPr>
          <w:p w:rsidR="00DF0AD3" w:rsidRPr="00DF0AD3" w:rsidRDefault="00DF0AD3" w:rsidP="00DF0AD3">
            <w:r w:rsidRPr="00DF0AD3"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</w:tbl>
    <w:p w:rsidR="00B0459D" w:rsidRDefault="00B0459D">
      <w:bookmarkStart w:id="0" w:name="_GoBack"/>
      <w:bookmarkEnd w:id="0"/>
    </w:p>
    <w:sectPr w:rsidR="00B0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A1"/>
    <w:rsid w:val="00A360A1"/>
    <w:rsid w:val="00B0459D"/>
    <w:rsid w:val="00D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72F5-8183-4FF4-997B-C9710910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4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4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4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7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1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6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Company>diakov.net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2018-07-04T12:30:00Z</dcterms:created>
  <dcterms:modified xsi:type="dcterms:W3CDTF">2018-07-04T12:30:00Z</dcterms:modified>
</cp:coreProperties>
</file>