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9D" w:rsidRDefault="00F44C1B" w:rsidP="00F44C1B">
      <w:r w:rsidRPr="00F44C1B">
        <w:t xml:space="preserve">ОК 029-2014 (КДЕС Ред. 2). Общероссийский классификатор видов экономической деятельности" (утв. Приказом </w:t>
      </w:r>
      <w:proofErr w:type="spellStart"/>
      <w:r w:rsidRPr="00F44C1B">
        <w:t>Росстандарта</w:t>
      </w:r>
      <w:proofErr w:type="spellEnd"/>
      <w:r w:rsidRPr="00F44C1B">
        <w:t xml:space="preserve"> от 31.01.2014 N 14-ст) (ред. от 29.03.2018)</w:t>
      </w:r>
    </w:p>
    <w:p w:rsidR="00F44C1B" w:rsidRDefault="00F44C1B" w:rsidP="00F44C1B"/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9098"/>
      </w:tblGrid>
      <w:tr w:rsidR="00F44C1B" w:rsidRPr="00F44C1B" w:rsidTr="00F44C1B">
        <w:tc>
          <w:tcPr>
            <w:tcW w:w="0" w:type="auto"/>
            <w:hideMark/>
          </w:tcPr>
          <w:p w:rsidR="00F44C1B" w:rsidRPr="00F44C1B" w:rsidRDefault="00F44C1B" w:rsidP="00F44C1B">
            <w:r w:rsidRPr="00F44C1B">
              <w:t>59.14</w:t>
            </w:r>
          </w:p>
        </w:tc>
        <w:tc>
          <w:tcPr>
            <w:tcW w:w="0" w:type="auto"/>
            <w:hideMark/>
          </w:tcPr>
          <w:p w:rsidR="00F44C1B" w:rsidRPr="00F44C1B" w:rsidRDefault="00F44C1B" w:rsidP="00F44C1B">
            <w:r w:rsidRPr="00F44C1B">
              <w:t>Деятельность в области демонстрации кинофильмов</w:t>
            </w:r>
          </w:p>
          <w:p w:rsidR="00F44C1B" w:rsidRPr="00F44C1B" w:rsidRDefault="00F44C1B" w:rsidP="00F44C1B">
            <w:r w:rsidRPr="00F44C1B">
              <w:t>Эта группировка включает:</w:t>
            </w:r>
          </w:p>
          <w:p w:rsidR="00F44C1B" w:rsidRPr="00F44C1B" w:rsidRDefault="00F44C1B" w:rsidP="00F44C1B">
            <w:r w:rsidRPr="00F44C1B">
              <w:t>- деятельность по показу кинофильмов или видеороликов в кинотеатрах, на открытых площадках или в прочих местах, предназначенных для просмотра фильмов;</w:t>
            </w:r>
          </w:p>
          <w:p w:rsidR="00F44C1B" w:rsidRPr="00F44C1B" w:rsidRDefault="00F44C1B" w:rsidP="00F44C1B">
            <w:r w:rsidRPr="00F44C1B">
              <w:t>- деятельность кинематографических клубов</w:t>
            </w:r>
          </w:p>
        </w:tc>
      </w:tr>
      <w:tr w:rsidR="00F44C1B" w:rsidRPr="00F44C1B" w:rsidTr="00F44C1B">
        <w:tc>
          <w:tcPr>
            <w:tcW w:w="0" w:type="auto"/>
            <w:hideMark/>
          </w:tcPr>
          <w:p w:rsidR="00F44C1B" w:rsidRPr="00F44C1B" w:rsidRDefault="00F44C1B" w:rsidP="00F44C1B">
            <w:r w:rsidRPr="00F44C1B">
              <w:t>59.2</w:t>
            </w:r>
          </w:p>
        </w:tc>
        <w:tc>
          <w:tcPr>
            <w:tcW w:w="0" w:type="auto"/>
            <w:hideMark/>
          </w:tcPr>
          <w:p w:rsidR="00F44C1B" w:rsidRPr="00F44C1B" w:rsidRDefault="00F44C1B" w:rsidP="00F44C1B">
            <w:r w:rsidRPr="00F44C1B">
              <w:t>Деятельность в области звукозаписи и издания музыкальных произведений</w:t>
            </w:r>
          </w:p>
        </w:tc>
      </w:tr>
      <w:tr w:rsidR="00F44C1B" w:rsidRPr="00F44C1B" w:rsidTr="00F44C1B">
        <w:tc>
          <w:tcPr>
            <w:tcW w:w="0" w:type="auto"/>
            <w:hideMark/>
          </w:tcPr>
          <w:p w:rsidR="00F44C1B" w:rsidRPr="00F44C1B" w:rsidRDefault="00F44C1B" w:rsidP="00F44C1B">
            <w:r w:rsidRPr="00F44C1B">
              <w:t>59.20</w:t>
            </w:r>
          </w:p>
        </w:tc>
        <w:tc>
          <w:tcPr>
            <w:tcW w:w="0" w:type="auto"/>
            <w:hideMark/>
          </w:tcPr>
          <w:p w:rsidR="00F44C1B" w:rsidRPr="00F44C1B" w:rsidRDefault="00F44C1B" w:rsidP="00F44C1B">
            <w:r w:rsidRPr="00F44C1B">
              <w:t>Деятельность в области звукозаписи и издания музыкальных произведений</w:t>
            </w:r>
          </w:p>
          <w:p w:rsidR="00F44C1B" w:rsidRPr="00F44C1B" w:rsidRDefault="00F44C1B" w:rsidP="00F44C1B">
            <w:r w:rsidRPr="00F44C1B">
              <w:t>Эта группировка включает:</w:t>
            </w:r>
          </w:p>
          <w:p w:rsidR="00F44C1B" w:rsidRPr="00F44C1B" w:rsidRDefault="00F44C1B" w:rsidP="00F44C1B">
            <w:r w:rsidRPr="00F44C1B">
              <w:t>- производство оригинальной звуковой продукции, такой как звукозаписи и видеозаписи на магнитные, электронные и цифровые носители;</w:t>
            </w:r>
          </w:p>
          <w:p w:rsidR="00F44C1B" w:rsidRPr="00F44C1B" w:rsidRDefault="00F44C1B" w:rsidP="00F44C1B">
            <w:r w:rsidRPr="00F44C1B">
              <w:t>- деятельность по рекламе и выпуску аудиопродукции;</w:t>
            </w:r>
          </w:p>
          <w:p w:rsidR="00F44C1B" w:rsidRPr="00F44C1B" w:rsidRDefault="00F44C1B" w:rsidP="00F44C1B">
            <w:r w:rsidRPr="00F44C1B">
              <w:t xml:space="preserve">- оптовую или розничную </w:t>
            </w:r>
            <w:proofErr w:type="gramStart"/>
            <w:r w:rsidRPr="00F44C1B">
              <w:t>торговлю</w:t>
            </w:r>
            <w:proofErr w:type="gramEnd"/>
            <w:r w:rsidRPr="00F44C1B">
              <w:t xml:space="preserve"> или прямую продажу потребителям</w:t>
            </w:r>
          </w:p>
          <w:p w:rsidR="00F44C1B" w:rsidRPr="00F44C1B" w:rsidRDefault="00F44C1B" w:rsidP="00F44C1B">
            <w:r w:rsidRPr="00F44C1B">
              <w:t>Эта деятельность может быть объединена с выпуском оригинальных матриц (мастер-копий)</w:t>
            </w:r>
          </w:p>
          <w:p w:rsidR="00F44C1B" w:rsidRPr="00F44C1B" w:rsidRDefault="00F44C1B" w:rsidP="00F44C1B">
            <w:r w:rsidRPr="00F44C1B">
              <w:t>в той же организации (в противном случае организация, осуществляющая эту деятельность, должна получить права на воспроизведение и распространение мастер-копий)</w:t>
            </w:r>
          </w:p>
          <w:p w:rsidR="00F44C1B" w:rsidRPr="00F44C1B" w:rsidRDefault="00F44C1B" w:rsidP="00F44C1B">
            <w:r w:rsidRPr="00F44C1B">
              <w:t>Эта группировка также включает:</w:t>
            </w:r>
          </w:p>
          <w:p w:rsidR="00F44C1B" w:rsidRPr="00F44C1B" w:rsidRDefault="00F44C1B" w:rsidP="00F44C1B">
            <w:r w:rsidRPr="00F44C1B">
              <w:t>- услуги звукозаписи в студии (или в другом помещении), в том числе производство записанных на пленку (т.е. не идущих в прямом эфире) радиопередач;</w:t>
            </w:r>
          </w:p>
          <w:p w:rsidR="00F44C1B" w:rsidRPr="00F44C1B" w:rsidRDefault="00F44C1B" w:rsidP="00F44C1B">
            <w:r w:rsidRPr="00F44C1B">
              <w:t>- деятельность по изданию музыки, т.е. деятельность по приобретению и регистрации авторских прав на музыкальные композиции, рекламу, разрешение и использование этих композиций для звукозаписи, на радио, на телевидении, в кинофильмах, концертах, печатных изданиях и на других носителях (организации, занятые такой деятельностью, могут владеть авторскими правами или действовать как администраторы авторских прав на музыку от имени владельцев авторского права), а также издание музыкальных и нотных тетрадей</w:t>
            </w:r>
          </w:p>
        </w:tc>
      </w:tr>
    </w:tbl>
    <w:p w:rsidR="00F44C1B" w:rsidRPr="00F44C1B" w:rsidRDefault="00F44C1B" w:rsidP="00F44C1B">
      <w:bookmarkStart w:id="0" w:name="_GoBack"/>
      <w:bookmarkEnd w:id="0"/>
    </w:p>
    <w:sectPr w:rsidR="00F44C1B" w:rsidRPr="00F4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DE"/>
    <w:rsid w:val="0059630E"/>
    <w:rsid w:val="00B0459D"/>
    <w:rsid w:val="00BA57DE"/>
    <w:rsid w:val="00F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DD03"/>
  <w15:chartTrackingRefBased/>
  <w15:docId w15:val="{D180A93B-CD92-41ED-AE66-411AAA05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7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5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>diakov.net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2018-07-04T12:27:00Z</dcterms:created>
  <dcterms:modified xsi:type="dcterms:W3CDTF">2018-07-04T12:29:00Z</dcterms:modified>
</cp:coreProperties>
</file>