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DD" w:rsidRPr="001262DD" w:rsidRDefault="001262DD" w:rsidP="001262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466E"/>
          <w:sz w:val="24"/>
          <w:szCs w:val="24"/>
          <w:u w:val="single"/>
          <w:lang w:eastAsia="ru-RU"/>
        </w:rPr>
      </w:pPr>
      <w:r w:rsidRPr="001262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262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"http://docs.cntd.ru/document/420394878" \l "loginform" </w:instrText>
      </w:r>
      <w:r w:rsidRPr="001262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262DD" w:rsidRPr="001262DD" w:rsidRDefault="001262DD" w:rsidP="001262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262DD" w:rsidRPr="001262DD" w:rsidRDefault="001262DD" w:rsidP="001262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</w:pPr>
      <w:r w:rsidRPr="001262DD">
        <w:rPr>
          <w:rFonts w:ascii="Tahoma" w:eastAsia="Times New Roman" w:hAnsi="Tahoma" w:cs="Tahoma"/>
          <w:color w:val="747474"/>
          <w:sz w:val="18"/>
          <w:szCs w:val="18"/>
          <w:lang w:eastAsia="ru-RU"/>
        </w:rPr>
        <w:t>Действующий</w:t>
      </w:r>
    </w:p>
    <w:p w:rsidR="001262DD" w:rsidRPr="001262DD" w:rsidRDefault="001262DD" w:rsidP="001262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62D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A1D8DDA" wp14:editId="7487EB7E">
            <wp:extent cx="1533525" cy="857250"/>
            <wp:effectExtent l="0" t="0" r="9525" b="0"/>
            <wp:docPr id="20" name="Рисунок 20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DD" w:rsidRPr="001262DD" w:rsidRDefault="001262DD" w:rsidP="001262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r w:rsidRPr="001262DD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внесении изменений в статьи 8 и 9 Федерального закона "О государственной поддержке кинематографии Российской Федерации</w:t>
      </w:r>
      <w:bookmarkEnd w:id="0"/>
      <w:r w:rsidRPr="001262DD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"</w:t>
      </w:r>
    </w:p>
    <w:p w:rsidR="001262DD" w:rsidRPr="001262DD" w:rsidRDefault="001262DD" w:rsidP="001262D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1262D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1262D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РОССИЙСКАЯ ФЕДЕРАЦИЯ</w:t>
      </w:r>
    </w:p>
    <w:p w:rsidR="001262DD" w:rsidRPr="001262DD" w:rsidRDefault="001262DD" w:rsidP="001262D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1262D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ФЕДЕРАЛЬНЫЙ ЗАКОН</w:t>
      </w:r>
    </w:p>
    <w:p w:rsidR="001262DD" w:rsidRPr="001262DD" w:rsidRDefault="001262DD" w:rsidP="001262D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1262D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 внесении изменений в </w:t>
      </w:r>
      <w:hyperlink r:id="rId6" w:history="1">
        <w:r w:rsidRPr="001262DD">
          <w:rPr>
            <w:rFonts w:ascii="Times New Roman" w:eastAsia="Times New Roman" w:hAnsi="Times New Roman" w:cs="Times New Roman"/>
            <w:color w:val="00466E"/>
            <w:sz w:val="41"/>
            <w:szCs w:val="41"/>
            <w:u w:val="single"/>
            <w:lang w:eastAsia="ru-RU"/>
          </w:rPr>
          <w:t>статьи 8</w:t>
        </w:r>
      </w:hyperlink>
      <w:r w:rsidRPr="001262D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и </w:t>
      </w:r>
      <w:hyperlink r:id="rId7" w:history="1">
        <w:r w:rsidRPr="001262DD">
          <w:rPr>
            <w:rFonts w:ascii="Times New Roman" w:eastAsia="Times New Roman" w:hAnsi="Times New Roman" w:cs="Times New Roman"/>
            <w:color w:val="00466E"/>
            <w:sz w:val="41"/>
            <w:szCs w:val="41"/>
            <w:u w:val="single"/>
            <w:lang w:eastAsia="ru-RU"/>
          </w:rPr>
          <w:t>9 Федерального закона "О государственной поддержке кинематографии Российской Федерации"</w:t>
        </w:r>
      </w:hyperlink>
    </w:p>
    <w:p w:rsidR="001262DD" w:rsidRPr="001262DD" w:rsidRDefault="001262DD" w:rsidP="001262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Принят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Государственной Думой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7 марта 2017 года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Одобрен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Советом Федерации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22 марта 2017 года</w:t>
      </w:r>
    </w:p>
    <w:p w:rsidR="001262DD" w:rsidRPr="001262DD" w:rsidRDefault="001262DD" w:rsidP="001262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1262D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1</w:t>
      </w:r>
    </w:p>
    <w:p w:rsidR="001262DD" w:rsidRPr="001262DD" w:rsidRDefault="001262DD" w:rsidP="001262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Внести в </w:t>
      </w:r>
      <w:hyperlink r:id="rId8" w:history="1">
        <w:r w:rsidRPr="001262D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Федеральный закон от 22 августа 1996 года N 126-ФЗ "О государственной поддержке кинематографии Российской Федерации"</w:t>
        </w:r>
      </w:hyperlink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1996, N 35, ст.4136; 2007, N 31, ст.4015; 2009, N 1, ст.16; 2013, N 52, ст.6961) следующие изменения: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262DD" w:rsidRPr="001262DD" w:rsidRDefault="001262DD" w:rsidP="001262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в </w:t>
      </w:r>
      <w:hyperlink r:id="rId9" w:history="1">
        <w:r w:rsidRPr="001262D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статье 8</w:t>
        </w:r>
      </w:hyperlink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: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262DD" w:rsidRPr="001262DD" w:rsidRDefault="001262DD" w:rsidP="001262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а) часть первую после слов "национального фильма" дополнить словами ", в том числе на осуществление его </w:t>
      </w:r>
      <w:proofErr w:type="spellStart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субтитрирования</w:t>
      </w:r>
      <w:proofErr w:type="spellEnd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</w:t>
      </w:r>
      <w:proofErr w:type="spellStart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тифлокомментирования</w:t>
      </w:r>
      <w:proofErr w:type="spellEnd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,";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262DD" w:rsidRPr="001262DD" w:rsidRDefault="001262DD" w:rsidP="001262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б) дополнить новой частью второй следующего содержания: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"В случае получения средств на производство полнометражного национального фильма, создаваемого в художественной или анимационной форме, в соответствии с частью первой настоящей статьи их получатель обязан осуществить </w:t>
      </w:r>
      <w:proofErr w:type="spellStart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субтитрирование</w:t>
      </w:r>
      <w:proofErr w:type="spellEnd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</w:t>
      </w:r>
      <w:proofErr w:type="spellStart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тифлокомментирование</w:t>
      </w:r>
      <w:proofErr w:type="spellEnd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этого фильма за счет указанных средств в соответствии с требованиями, утверждаемыми федеральным органом исполнительной власти в области кинематографии.";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262DD" w:rsidRPr="001262DD" w:rsidRDefault="001262DD" w:rsidP="001262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в) части вторую - четвертую считать соответственно частями третьей - пятой;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262DD" w:rsidRPr="001262DD" w:rsidRDefault="001262DD" w:rsidP="001262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в </w:t>
      </w:r>
      <w:hyperlink r:id="rId10" w:history="1">
        <w:r w:rsidRPr="001262D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статье 9</w:t>
        </w:r>
      </w:hyperlink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: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262DD" w:rsidRPr="001262DD" w:rsidRDefault="001262DD" w:rsidP="001262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а) в части первой слова "рекламу и иное)" заменить словами "</w:t>
      </w:r>
      <w:proofErr w:type="spellStart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тифлокомментирование</w:t>
      </w:r>
      <w:proofErr w:type="spellEnd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рекламу)";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262DD" w:rsidRPr="001262DD" w:rsidRDefault="001262DD" w:rsidP="001262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б) дополнить новой частью второй следующего содержания: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"В случае получения средств на прокат полнометражного национального фильма, созданного в художественной или анимационной форме, в соответствии с частью первой настоящей статьи прокатчик обязан осуществить обязательное </w:t>
      </w:r>
      <w:proofErr w:type="spellStart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субтитрирование</w:t>
      </w:r>
      <w:proofErr w:type="spellEnd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</w:t>
      </w:r>
      <w:proofErr w:type="spellStart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тифлокомментирование</w:t>
      </w:r>
      <w:proofErr w:type="spellEnd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этого фильма за счет указанных средств в соответствии с требованиями, утверждаемыми федеральным органом исполнительной власти в области кинематографии (за исключением фильмов, </w:t>
      </w:r>
      <w:proofErr w:type="spellStart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субтитрирование</w:t>
      </w:r>
      <w:proofErr w:type="spellEnd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</w:t>
      </w:r>
      <w:proofErr w:type="spellStart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тифлокомментирование</w:t>
      </w:r>
      <w:proofErr w:type="spellEnd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которых осуществлены в соответствии с частью второй статьи 8 настоящего Федерального закона).";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262DD" w:rsidRPr="001262DD" w:rsidRDefault="001262DD" w:rsidP="001262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в) части вторую и третью считать соответственно частями третьей и четвертой.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262DD" w:rsidRPr="001262DD" w:rsidRDefault="001262DD" w:rsidP="001262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1262D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2</w:t>
      </w:r>
    </w:p>
    <w:p w:rsidR="001262DD" w:rsidRPr="001262DD" w:rsidRDefault="001262DD" w:rsidP="001262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Настоящий Федеральный закон вступает в силу с 1 июня 2017 года, за исключением части 4 настоящей статьи.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262DD" w:rsidRPr="001262DD" w:rsidRDefault="001262DD" w:rsidP="001262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Часть 4 настоящей статьи вступает в силу с 1 января 2018 года.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262DD" w:rsidRPr="001262DD" w:rsidRDefault="001262DD" w:rsidP="001262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Положения частей первой и второй </w:t>
      </w:r>
      <w:hyperlink r:id="rId11" w:history="1">
        <w:r w:rsidRPr="001262D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статьи 8</w:t>
        </w:r>
      </w:hyperlink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частей первой и второй </w:t>
      </w:r>
      <w:hyperlink r:id="rId12" w:history="1">
        <w:r w:rsidRPr="001262D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статьи 9 Федерального закона от 22 августа 1996 года N 126-ФЗ "О государственной поддержке кинематографии Российской Федерации"</w:t>
        </w:r>
      </w:hyperlink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(в редакции настоящего Федерального закона) применяются к отношениям, связанным с осуществлением закупок товаров, работ, услуг для обеспечения государственных или муниципальных нужд, в случае, если извещения об осуществлении таких закупок размещены в единой информационной системе в сфере закупок после дня вступления в силу настоящего Федерального закона, и к отношениям, возникающим на основании соглашения о предоставлении субсидии, 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заключенного федеральным органом исполнительной власти в области кинематографии с получателем субсидии после дня вступления в силу настоящего Федерального закона.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262DD" w:rsidRPr="001262DD" w:rsidRDefault="001262DD" w:rsidP="001262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 Демонстраторы фильмов обязаны обеспечивать условия доступности для инвалидов кинозалов и осуществлять показ субтитрированных и </w:t>
      </w:r>
      <w:proofErr w:type="spellStart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тифлокомментированных</w:t>
      </w:r>
      <w:proofErr w:type="spellEnd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полнометражных национальных фильмов, созданных в художественной или анимационной форме, в соответствии с правилами, утверждаемыми федеральным органом исполнительной власти в области кинематографии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262DD" w:rsidRPr="001262DD" w:rsidRDefault="001262DD" w:rsidP="001262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Президент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Российской Федерации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spellStart"/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В.Путин</w:t>
      </w:r>
      <w:proofErr w:type="spellEnd"/>
    </w:p>
    <w:p w:rsidR="001262DD" w:rsidRPr="001262DD" w:rsidRDefault="001262DD" w:rsidP="001262D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Москва, Кремль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28 марта 2017 года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N 34-ФЗ</w:t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1262D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E0DC9" w:rsidRPr="001262DD" w:rsidRDefault="00AE0DC9" w:rsidP="001262DD"/>
    <w:sectPr w:rsidR="00AE0DC9" w:rsidRPr="0012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C39"/>
    <w:multiLevelType w:val="multilevel"/>
    <w:tmpl w:val="B7E0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B6970"/>
    <w:multiLevelType w:val="multilevel"/>
    <w:tmpl w:val="6456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62CE7"/>
    <w:multiLevelType w:val="multilevel"/>
    <w:tmpl w:val="A51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C2EE3"/>
    <w:multiLevelType w:val="multilevel"/>
    <w:tmpl w:val="FCA4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C6E78"/>
    <w:multiLevelType w:val="multilevel"/>
    <w:tmpl w:val="8D48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F7139"/>
    <w:multiLevelType w:val="multilevel"/>
    <w:tmpl w:val="CFC2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E2115"/>
    <w:multiLevelType w:val="multilevel"/>
    <w:tmpl w:val="D1C4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3277B"/>
    <w:multiLevelType w:val="multilevel"/>
    <w:tmpl w:val="B7D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77"/>
    <w:rsid w:val="001262DD"/>
    <w:rsid w:val="001A32BD"/>
    <w:rsid w:val="005B0E2D"/>
    <w:rsid w:val="006A11BB"/>
    <w:rsid w:val="00744423"/>
    <w:rsid w:val="00A523A9"/>
    <w:rsid w:val="00AE0DC9"/>
    <w:rsid w:val="00BD6417"/>
    <w:rsid w:val="00BF30EC"/>
    <w:rsid w:val="00D40F33"/>
    <w:rsid w:val="00E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8F931-5337-4121-A051-C4AFEE1B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423"/>
    <w:rPr>
      <w:color w:val="0000FF"/>
      <w:u w:val="single"/>
    </w:rPr>
  </w:style>
  <w:style w:type="paragraph" w:customStyle="1" w:styleId="formattext">
    <w:name w:val="formattext"/>
    <w:basedOn w:val="a"/>
    <w:rsid w:val="001A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4303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38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9197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84035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00917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669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39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990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0820836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056569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506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1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8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66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6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8629" TargetMode="External"/><Relationship Id="rId12" Type="http://schemas.openxmlformats.org/officeDocument/2006/relationships/hyperlink" Target="http://docs.cntd.ru/document/90286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629" TargetMode="External"/><Relationship Id="rId11" Type="http://schemas.openxmlformats.org/officeDocument/2006/relationships/hyperlink" Target="http://docs.cntd.ru/document/902862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8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86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3643</Characters>
  <Application>Microsoft Office Word</Application>
  <DocSecurity>0</DocSecurity>
  <Lines>30</Lines>
  <Paragraphs>8</Paragraphs>
  <ScaleCrop>false</ScaleCrop>
  <Company>diakov.net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2018-07-03T13:48:00Z</dcterms:created>
  <dcterms:modified xsi:type="dcterms:W3CDTF">2018-07-03T14:07:00Z</dcterms:modified>
</cp:coreProperties>
</file>